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5242483.xml.htm"/>
      <w:bookmarkStart w:id="1" w:name="kswkform4_16952424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Rau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Supply Chain &amp; Inventory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12,620</w:t>
            </w:r>
            <w:r>
              <w:rPr>
                <w:rFonts w:ascii="Times;serif" w:hAnsi="Times;serif"/>
                <w:color w:val="008000"/>
                <w:position w:val="7"/>
                <w:sz w:val="16"/>
                <w:sz w:val="20"/>
                <w:shd w:fill="FFFFFF" w:val="clear"/>
              </w:rPr>
              <w:t>(2)</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0.8238</w:t>
            </w:r>
            <w:r>
              <w:rPr>
                <w:rFonts w:ascii="Times;serif" w:hAnsi="Times;serif"/>
                <w:color w:val="008000"/>
                <w:position w:val="7"/>
                <w:sz w:val="16"/>
                <w:sz w:val="20"/>
                <w:shd w:fill="FFFFFF" w:val="clear"/>
              </w:rPr>
              <w:t>(3)</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269,406</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June 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$0.78 to $0.87,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 in-fact for Andrew Rau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61707"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3881</Characters>
  <CharactersWithSpaces>4544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