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0002008023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Zachary B. Phillips</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244</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2525.4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10/25/2024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5"/>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08/05/2024 974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11644.72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09/16/2024 730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10/28/2024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04/16/2024</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Zachary B. Phillips</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2024-10-28T21:03:16Z</dcterms:created>
  <dcterms:modified xsi:type="dcterms:W3CDTF">2024-10-28T21:03:16Z</dcterms:modified>
</cp:coreProperties>
</file>