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Andrea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04/18/2023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16,281</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173,864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100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and settlement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$2.85 to $2.94,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04/20/2023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Andrea 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9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95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09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2023-04-20T20:37:16Z</dcterms:created>
  <dcterms:modified xsi:type="dcterms:W3CDTF">2023-04-20T20:37:16Z</dcterms:modified>
</cp:coreProperties>
</file>