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1,285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22,794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$3.98 to $4.67,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Reporting Person's direct holdings have been adjusted by two shares to correct a previous clerical error.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2025-03-19T15:59:18Z</dcterms:created>
  <dcterms:modified xsi:type="dcterms:W3CDTF">2025-03-19T15:59:18Z</dcterms:modified>
</cp:coreProperties>
</file>