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6092826.xml.htm"/>
      <w:bookmarkStart w:id="1" w:name="kswkform4_17660928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Bariquit Teri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16,759</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16,759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July 8, 2025 or 2) the date of the Issuer's next Annual Meeting of Stockholders, subject to the Reporting Person's continuous service as a member of the Board of Directors on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Teri Bariquit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12/18/2025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6959"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3520</Characters>
  <CharactersWithSpaces>4119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