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0001976540</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Siddharth Thacker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613</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8900.03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3566441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08/01/2024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938</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08/01/2022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08/01/2024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313</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05/02/2024 539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6620.36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06/17/2024 445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8690.85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06/18/2024 1530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30878.03</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70"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08/01/2024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70" w:orient="portrait"/>
          <w:cols w:equalWidth="0" w:num="2">
            <w:col w:w="3380" w:space="440"/>
            <w:col w:w="742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Siddharth Thacker</w:t>
      </w:r>
    </w:p>
    <w:p>
      <w:pPr>
        <w:sectPr>
          <w:pgSz w:w="11900" w:h="16870"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70"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2024-08-01T07:36:05Z</dcterms:created>
  <dcterms:modified xsi:type="dcterms:W3CDTF">2024-08-01T07:36:05Z</dcterms:modified>
</cp:coreProperties>
</file>