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0001982784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8"/>
        <w:gridCol w:w="3817"/>
      </w:tblGrid>
      <w:tr>
        <w:trPr/>
        <w:tc>
          <w:tcPr>
            <w:tcW w:w="6388" w:type="dxa"/>
            <w:tcBorders/>
            <w:vAlign w:val="center"/>
          </w:tcPr>
          <w:p>
            <w:pPr>
              <w:pStyle w:val="TableContents"/>
              <w:bidi w:val="0"/>
              <w:spacing w:before="0" w:after="283"/>
              <w:jc w:val="left"/>
              <w:rPr/>
            </w:pPr>
            <w:r>
              <w:rPr/>
              <w:t>Name of Issuer</w:t>
            </w:r>
          </w:p>
        </w:tc>
        <w:tc>
          <w:tcPr>
            <w:tcW w:w="3817" w:type="dxa"/>
            <w:tcBorders/>
            <w:vAlign w:val="center"/>
          </w:tcPr>
          <w:p>
            <w:pPr>
              <w:pStyle w:val="TableContents"/>
              <w:bidi w:val="0"/>
              <w:spacing w:before="0" w:after="0"/>
              <w:jc w:val="left"/>
              <w:rPr/>
            </w:pPr>
            <w:r>
              <w:rPr/>
              <w:t>RENT THE RUNWAY, INC.</w:t>
            </w:r>
          </w:p>
        </w:tc>
      </w:tr>
      <w:tr>
        <w:trPr/>
        <w:tc>
          <w:tcPr>
            <w:tcW w:w="6388" w:type="dxa"/>
            <w:tcBorders/>
            <w:vAlign w:val="center"/>
          </w:tcPr>
          <w:p>
            <w:pPr>
              <w:pStyle w:val="TableContents"/>
              <w:bidi w:val="0"/>
              <w:spacing w:before="0" w:after="283"/>
              <w:jc w:val="left"/>
              <w:rPr/>
            </w:pPr>
            <w:r>
              <w:rPr/>
              <w:t>SEC File Number</w:t>
            </w:r>
          </w:p>
        </w:tc>
        <w:tc>
          <w:tcPr>
            <w:tcW w:w="3817" w:type="dxa"/>
            <w:tcBorders/>
            <w:vAlign w:val="center"/>
          </w:tcPr>
          <w:p>
            <w:pPr>
              <w:pStyle w:val="TableContents"/>
              <w:bidi w:val="0"/>
              <w:spacing w:before="0" w:after="0"/>
              <w:jc w:val="left"/>
              <w:rPr/>
            </w:pPr>
            <w:r>
              <w:rPr/>
              <w:t>001-40958</w:t>
            </w:r>
          </w:p>
        </w:tc>
      </w:tr>
      <w:tr>
        <w:trPr/>
        <w:tc>
          <w:tcPr>
            <w:tcW w:w="6388" w:type="dxa"/>
            <w:tcBorders/>
            <w:vAlign w:val="center"/>
          </w:tcPr>
          <w:p>
            <w:pPr>
              <w:pStyle w:val="TableContents"/>
              <w:bidi w:val="0"/>
              <w:spacing w:before="0" w:after="283"/>
              <w:jc w:val="left"/>
              <w:rPr/>
            </w:pPr>
            <w:r>
              <w:rPr/>
              <w:t>Address of Issuer</w:t>
            </w:r>
          </w:p>
        </w:tc>
        <w:tc>
          <w:tcPr>
            <w:tcW w:w="3817" w:type="dxa"/>
            <w:tcBorders/>
            <w:vAlign w:val="center"/>
          </w:tcPr>
          <w:p>
            <w:pPr>
              <w:pStyle w:val="TableContents"/>
              <w:bidi w:val="0"/>
              <w:spacing w:before="0" w:after="0"/>
              <w:jc w:val="left"/>
              <w:rPr/>
            </w:pPr>
            <w:r>
              <w:rPr/>
              <w:t>10 JAY ST</w:t>
              <w:br/>
              <w:t>SUITE 900</w:t>
              <w:br/>
              <w:t>BROOKLYN</w:t>
              <w:br/>
              <w:t xml:space="preserve">NEW YORK </w:t>
              <w:br/>
              <w:t>11201</w:t>
            </w:r>
          </w:p>
        </w:tc>
      </w:tr>
      <w:tr>
        <w:trPr/>
        <w:tc>
          <w:tcPr>
            <w:tcW w:w="6388" w:type="dxa"/>
            <w:tcBorders/>
            <w:vAlign w:val="center"/>
          </w:tcPr>
          <w:p>
            <w:pPr>
              <w:pStyle w:val="TableContents"/>
              <w:bidi w:val="0"/>
              <w:spacing w:before="0" w:after="283"/>
              <w:jc w:val="left"/>
              <w:rPr/>
            </w:pPr>
            <w:r>
              <w:rPr/>
              <w:t>Phone</w:t>
            </w:r>
          </w:p>
        </w:tc>
        <w:tc>
          <w:tcPr>
            <w:tcW w:w="3817" w:type="dxa"/>
            <w:tcBorders/>
            <w:vAlign w:val="center"/>
          </w:tcPr>
          <w:p>
            <w:pPr>
              <w:pStyle w:val="TableContents"/>
              <w:bidi w:val="0"/>
              <w:spacing w:before="0" w:after="0"/>
              <w:jc w:val="left"/>
              <w:rPr/>
            </w:pPr>
            <w:r>
              <w:rPr/>
              <w:t>212-206-1288</w:t>
            </w:r>
          </w:p>
        </w:tc>
      </w:tr>
      <w:tr>
        <w:trPr/>
        <w:tc>
          <w:tcPr>
            <w:tcW w:w="6388" w:type="dxa"/>
            <w:tcBorders/>
            <w:vAlign w:val="center"/>
          </w:tcPr>
          <w:p>
            <w:pPr>
              <w:pStyle w:val="TableContents"/>
              <w:bidi w:val="0"/>
              <w:spacing w:before="0" w:after="283"/>
              <w:jc w:val="left"/>
              <w:rPr/>
            </w:pPr>
            <w:r>
              <w:rPr/>
              <w:t>Name of Person for Whose Account the Securities are To Be Sold</w:t>
            </w:r>
          </w:p>
        </w:tc>
        <w:tc>
          <w:tcPr>
            <w:tcW w:w="3817" w:type="dxa"/>
            <w:tcBorders/>
            <w:vAlign w:val="center"/>
          </w:tcPr>
          <w:p>
            <w:pPr>
              <w:pStyle w:val="TableContents"/>
              <w:bidi w:val="0"/>
              <w:spacing w:before="0" w:after="0"/>
              <w:jc w:val="left"/>
              <w:rPr/>
            </w:pPr>
            <w:r>
              <w:rPr/>
              <w:t>JDF 2019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8" w:type="dxa"/>
            <w:tcBorders/>
            <w:vAlign w:val="center"/>
          </w:tcPr>
          <w:p>
            <w:pPr>
              <w:pStyle w:val="TableContents"/>
              <w:bidi w:val="0"/>
              <w:spacing w:before="0" w:after="283"/>
              <w:jc w:val="left"/>
              <w:rPr/>
            </w:pPr>
            <w:r>
              <w:rPr/>
              <w:t>Relationship to Issuer</w:t>
            </w:r>
          </w:p>
        </w:tc>
        <w:tc>
          <w:tcPr>
            <w:tcW w:w="3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1797</w:t>
            </w:r>
          </w:p>
        </w:tc>
        <w:tc>
          <w:tcPr>
            <w:tcW w:w="1381" w:type="dxa"/>
            <w:tcBorders/>
            <w:vAlign w:val="center"/>
          </w:tcPr>
          <w:p>
            <w:pPr>
              <w:pStyle w:val="TableContents"/>
              <w:bidi w:val="0"/>
              <w:spacing w:before="0" w:after="283"/>
              <w:jc w:val="left"/>
              <w:rPr/>
            </w:pPr>
            <w:r>
              <w:rPr/>
              <w:t>3600.65</w:t>
            </w:r>
          </w:p>
        </w:tc>
        <w:tc>
          <w:tcPr>
            <w:tcW w:w="1556" w:type="dxa"/>
            <w:tcBorders/>
            <w:vAlign w:val="center"/>
          </w:tcPr>
          <w:p>
            <w:pPr>
              <w:pStyle w:val="TableContents"/>
              <w:bidi w:val="0"/>
              <w:spacing w:before="0" w:after="283"/>
              <w:jc w:val="left"/>
              <w:rPr/>
            </w:pPr>
            <w:r>
              <w:rPr/>
              <w:t>64236581</w:t>
            </w:r>
          </w:p>
        </w:tc>
        <w:tc>
          <w:tcPr>
            <w:tcW w:w="1569" w:type="dxa"/>
            <w:tcBorders/>
            <w:vAlign w:val="center"/>
          </w:tcPr>
          <w:p>
            <w:pPr>
              <w:pStyle w:val="TableContents"/>
              <w:bidi w:val="0"/>
              <w:spacing w:before="0" w:after="283"/>
              <w:jc w:val="left"/>
              <w:rPr/>
            </w:pPr>
            <w:r>
              <w:rPr/>
              <w:t>06/30/2023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12/21/2019</w:t>
            </w:r>
          </w:p>
        </w:tc>
        <w:tc>
          <w:tcPr>
            <w:tcW w:w="1484" w:type="dxa"/>
            <w:tcBorders/>
            <w:vAlign w:val="center"/>
          </w:tcPr>
          <w:p>
            <w:pPr>
              <w:pStyle w:val="TableContents"/>
              <w:bidi w:val="0"/>
              <w:spacing w:before="0" w:after="283"/>
              <w:jc w:val="left"/>
              <w:rPr/>
            </w:pPr>
            <w:r>
              <w:rPr/>
              <w:t>Distribution from a Trust or an Estate</w:t>
            </w:r>
          </w:p>
        </w:tc>
        <w:tc>
          <w:tcPr>
            <w:tcW w:w="1199" w:type="dxa"/>
            <w:tcBorders/>
            <w:vAlign w:val="center"/>
          </w:tcPr>
          <w:p>
            <w:pPr>
              <w:pStyle w:val="TableContents"/>
              <w:bidi w:val="0"/>
              <w:spacing w:before="0" w:after="283"/>
              <w:jc w:val="left"/>
              <w:rPr/>
            </w:pPr>
            <w:r>
              <w:rPr/>
              <w:t>Fleiss Family Trust</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1797</w:t>
            </w:r>
          </w:p>
        </w:tc>
        <w:tc>
          <w:tcPr>
            <w:tcW w:w="1069" w:type="dxa"/>
            <w:tcBorders/>
            <w:vAlign w:val="center"/>
          </w:tcPr>
          <w:p>
            <w:pPr>
              <w:pStyle w:val="TableContents"/>
              <w:bidi w:val="0"/>
              <w:spacing w:before="0" w:after="283"/>
              <w:jc w:val="left"/>
              <w:rPr/>
            </w:pPr>
            <w:r>
              <w:rPr/>
              <w:t>12/21/2019</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79"/>
        <w:gridCol w:w="932"/>
        <w:gridCol w:w="1546"/>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26557.00</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06/29/2023</w:t>
            </w:r>
          </w:p>
        </w:tc>
        <w:tc>
          <w:tcPr>
            <w:tcW w:w="1546" w:type="dxa"/>
            <w:tcBorders/>
            <w:vAlign w:val="center"/>
          </w:tcPr>
          <w:p>
            <w:pPr>
              <w:pStyle w:val="TableContents"/>
              <w:bidi w:val="0"/>
              <w:spacing w:before="0" w:after="283"/>
              <w:jc w:val="left"/>
              <w:rPr/>
            </w:pPr>
            <w:r>
              <w:rPr/>
              <w:t>13225</w:t>
            </w:r>
          </w:p>
        </w:tc>
        <w:tc>
          <w:tcPr>
            <w:tcW w:w="1664" w:type="dxa"/>
            <w:tcBorders/>
            <w:vAlign w:val="center"/>
          </w:tcPr>
          <w:p>
            <w:pPr>
              <w:pStyle w:val="TableContents"/>
              <w:bidi w:val="0"/>
              <w:spacing w:before="0" w:after="283"/>
              <w:jc w:val="left"/>
              <w:rPr/>
            </w:pPr>
            <w:r>
              <w:rPr/>
              <w:t>26557.12</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5866</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5866</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5866</w:t>
            </w:r>
          </w:p>
        </w:tc>
        <w:tc>
          <w:tcPr>
            <w:tcW w:w="1664" w:type="dxa"/>
            <w:tcBorders/>
            <w:vAlign w:val="center"/>
          </w:tcPr>
          <w:p>
            <w:pPr>
              <w:pStyle w:val="TableContents"/>
              <w:bidi w:val="0"/>
              <w:spacing w:before="0" w:after="283"/>
              <w:jc w:val="left"/>
              <w:rPr/>
            </w:pPr>
            <w:r>
              <w:rPr/>
              <w:t>11746.00</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06/28/2023</w:t>
            </w:r>
          </w:p>
        </w:tc>
        <w:tc>
          <w:tcPr>
            <w:tcW w:w="1546" w:type="dxa"/>
            <w:tcBorders/>
            <w:vAlign w:val="center"/>
          </w:tcPr>
          <w:p>
            <w:pPr>
              <w:pStyle w:val="TableContents"/>
              <w:bidi w:val="0"/>
              <w:spacing w:before="0" w:after="283"/>
              <w:jc w:val="left"/>
              <w:rPr/>
            </w:pPr>
            <w:r>
              <w:rPr/>
              <w:t>5867</w:t>
            </w:r>
          </w:p>
        </w:tc>
        <w:tc>
          <w:tcPr>
            <w:tcW w:w="1664" w:type="dxa"/>
            <w:tcBorders/>
            <w:vAlign w:val="center"/>
          </w:tcPr>
          <w:p>
            <w:pPr>
              <w:pStyle w:val="TableContents"/>
              <w:bidi w:val="0"/>
              <w:spacing w:before="0" w:after="283"/>
              <w:jc w:val="left"/>
              <w:rPr/>
            </w:pPr>
            <w:r>
              <w:rPr/>
              <w:t>11748.08</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30962.00</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06/27/2023</w:t>
            </w:r>
          </w:p>
        </w:tc>
        <w:tc>
          <w:tcPr>
            <w:tcW w:w="1546" w:type="dxa"/>
            <w:tcBorders/>
            <w:vAlign w:val="center"/>
          </w:tcPr>
          <w:p>
            <w:pPr>
              <w:pStyle w:val="TableContents"/>
              <w:bidi w:val="0"/>
              <w:spacing w:before="0" w:after="283"/>
              <w:jc w:val="left"/>
              <w:rPr/>
            </w:pPr>
            <w:r>
              <w:rPr/>
              <w:t>15391</w:t>
            </w:r>
          </w:p>
        </w:tc>
        <w:tc>
          <w:tcPr>
            <w:tcW w:w="1664" w:type="dxa"/>
            <w:tcBorders/>
            <w:vAlign w:val="center"/>
          </w:tcPr>
          <w:p>
            <w:pPr>
              <w:pStyle w:val="TableContents"/>
              <w:bidi w:val="0"/>
              <w:spacing w:before="0" w:after="283"/>
              <w:jc w:val="left"/>
              <w:rPr/>
            </w:pPr>
            <w:r>
              <w:rPr/>
              <w:t>30962.07</w:t>
            </w:r>
          </w:p>
        </w:tc>
      </w:tr>
      <w:tr>
        <w:trPr/>
        <w:tc>
          <w:tcPr>
            <w:tcW w:w="3184" w:type="dxa"/>
            <w:tcBorders/>
            <w:vAlign w:val="center"/>
          </w:tcPr>
          <w:p>
            <w:pPr>
              <w:pStyle w:val="TableContents"/>
              <w:bidi w:val="0"/>
              <w:spacing w:before="0" w:after="283"/>
              <w:jc w:val="left"/>
              <w:rPr/>
            </w:pPr>
            <w:r>
              <w:rPr/>
              <w:t>DSF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36904.00</w:t>
            </w:r>
          </w:p>
        </w:tc>
      </w:tr>
      <w:tr>
        <w:trPr/>
        <w:tc>
          <w:tcPr>
            <w:tcW w:w="3184" w:type="dxa"/>
            <w:tcBorders/>
            <w:vAlign w:val="center"/>
          </w:tcPr>
          <w:p>
            <w:pPr>
              <w:pStyle w:val="TableContents"/>
              <w:bidi w:val="0"/>
              <w:spacing w:before="0" w:after="283"/>
              <w:jc w:val="left"/>
              <w:rPr/>
            </w:pPr>
            <w:r>
              <w:rPr/>
              <w:t>DJJ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18076</w:t>
            </w:r>
          </w:p>
        </w:tc>
        <w:tc>
          <w:tcPr>
            <w:tcW w:w="1664" w:type="dxa"/>
            <w:tcBorders/>
            <w:vAlign w:val="center"/>
          </w:tcPr>
          <w:p>
            <w:pPr>
              <w:pStyle w:val="TableContents"/>
              <w:bidi w:val="0"/>
              <w:spacing w:before="0" w:after="283"/>
              <w:jc w:val="left"/>
              <w:rPr/>
            </w:pPr>
            <w:r>
              <w:rPr/>
              <w:t>36900.00</w:t>
            </w:r>
          </w:p>
        </w:tc>
      </w:tr>
      <w:tr>
        <w:trPr/>
        <w:tc>
          <w:tcPr>
            <w:tcW w:w="3184" w:type="dxa"/>
            <w:tcBorders/>
            <w:vAlign w:val="center"/>
          </w:tcPr>
          <w:p>
            <w:pPr>
              <w:pStyle w:val="TableContents"/>
              <w:bidi w:val="0"/>
              <w:spacing w:before="0" w:after="283"/>
              <w:jc w:val="left"/>
              <w:rPr/>
            </w:pPr>
            <w:r>
              <w:rPr/>
              <w:t>JJF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36904.00</w:t>
            </w:r>
          </w:p>
        </w:tc>
      </w:tr>
      <w:tr>
        <w:trPr/>
        <w:tc>
          <w:tcPr>
            <w:tcW w:w="3184" w:type="dxa"/>
            <w:tcBorders/>
            <w:vAlign w:val="center"/>
          </w:tcPr>
          <w:p>
            <w:pPr>
              <w:pStyle w:val="TableContents"/>
              <w:bidi w:val="0"/>
              <w:spacing w:before="0" w:after="283"/>
              <w:jc w:val="left"/>
              <w:rPr/>
            </w:pPr>
            <w:r>
              <w:rPr/>
              <w:t>JDF 2019 FAMILY TRUST</w:t>
              <w:br/>
              <w:t>10 JAY ST</w:t>
              <w:br/>
              <w:t>SUITE 900</w:t>
              <w:br/>
              <w:t>BROOKLYN   NY   11201</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06/26/2023</w:t>
            </w:r>
          </w:p>
        </w:tc>
        <w:tc>
          <w:tcPr>
            <w:tcW w:w="1546" w:type="dxa"/>
            <w:tcBorders/>
            <w:vAlign w:val="center"/>
          </w:tcPr>
          <w:p>
            <w:pPr>
              <w:pStyle w:val="TableContents"/>
              <w:bidi w:val="0"/>
              <w:spacing w:before="0" w:after="283"/>
              <w:jc w:val="left"/>
              <w:rPr/>
            </w:pPr>
            <w:r>
              <w:rPr/>
              <w:t>18078</w:t>
            </w:r>
          </w:p>
        </w:tc>
        <w:tc>
          <w:tcPr>
            <w:tcW w:w="1664" w:type="dxa"/>
            <w:tcBorders/>
            <w:vAlign w:val="center"/>
          </w:tcPr>
          <w:p>
            <w:pPr>
              <w:pStyle w:val="TableContents"/>
              <w:bidi w:val="0"/>
              <w:spacing w:before="0" w:after="283"/>
              <w:jc w:val="left"/>
              <w:rPr/>
            </w:pPr>
            <w:r>
              <w:rPr/>
              <w:t>36904.43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283"/>
              <w:jc w:val="left"/>
              <w:rPr>
                <w:sz w:val="4"/>
                <w:szCs w:val="4"/>
              </w:rPr>
            </w:pPr>
            <w:r>
              <w:rPr>
                <w:sz w:val="4"/>
                <w:szCs w:val="4"/>
              </w:rPr>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06/30/2023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Eric Fabrikant,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4244</Characters>
  <CharactersWithSpaces>5031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