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3831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2248.03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65858662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12/01/2023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7826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09/05/2023 3325</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4941.62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09/18/2023 1280</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1054.46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11/02/2023 5867</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2861.34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873"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12/01/2023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873"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Becky Case</w:t>
      </w:r>
    </w:p>
    <w:p>
      <w:pPr>
        <w:sectPr>
          <w:pgSz w:w="11900" w:h="16838" w:orient="portrait"/>
          <w:cols w:equalWidth="0" w:num="1">
            <w:col w:w="11240"/>
          </w:cols>
          <w:pgMar w:left="320" w:top="98" w:right="339" w:bottom="873"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2023-12-01T07:34:48Z</dcterms:created>
  <dcterms:modified xsi:type="dcterms:W3CDTF">2023-12-01T07:34:48Z</dcterms:modified>
</cp:coreProperties>
</file>