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New York 11201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333-260027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Hyman: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Letter From Our Co-Founder Jennifer Y. Hyman, page iii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Rent the Runway has emerged "stronger" after the impact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COVID-19 pandemic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business in 2020. Please revise to specify on what basis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is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stronger.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Consolidated Financial and Other Data, page 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notes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summary consolidated financial data to include a tabular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 showing how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 the pro forma net losses for the year ended January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2021 and the six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ended July 31, 2021 and the related pro forma weighted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shares that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used to compute the pro forma net losses per common share for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these periods.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Y. Hyman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also disclose your pro forma balance sheet information on an as adjusted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giving effect to the other transactions that will occur prior to the planned offering.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capitalization disclosures on page 79 should be similarly revised.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footnote (2) to your summary consolidated statements of operations data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stock-based compensation grants that will vest in connection with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planned public offering. Please revise MD&amp;A and the notes to your financial statements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 the amount of expense that will be recognized as a result of the vesting of these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 grants in connection with your offering.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82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your calculations of how you determined your pro forma net tangible book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value as of July 31, 2021 of $(176.7) million. Rent the Runway, Inc.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Incentive Plan, page F-37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planned pricing of your initial public offering which is expected to have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midpoint of $19.50 per share, please tell us the fair value of your common shares used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computing stock-based compensation expense associated with stock option grants made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six month period ended July 31, 2021. Also, please explain why you believe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weighted average grant date fair value of $7.44 which was used to value RSUs granted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six month period ended July 31, 2021 is appropriate given the planned pricing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public offering as well as the fact that you issued preferred shares during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 (which will convert into common shares on a one for one basis in connection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center"/>
        <w:ind w:left="740" w:right="25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offering), at a significantly higher purchase price per share. You may contact Blaise Rhodes at 202-551-3774 or Linda Cvrkel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202-551-3813 if you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Taylor Beech at 202-551-4515 or Jacqueline Kaufman at 202-551-3797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LastNameJennifer Y. Hyman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NameRent the Runway,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235" w:lineRule="auto"/>
        <w:tabs>
          <w:tab w:leader="none" w:pos="105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D. Jaffe,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13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2021-11-24T23:07:27Z</dcterms:created>
  <dcterms:modified xsi:type="dcterms:W3CDTF">2021-11-24T23:07:27Z</dcterms:modified>
</cp:coreProperties>
</file>