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0001976540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Siddharth Thacker</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1947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12421.86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3941332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09/15/2025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753</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09/15/2025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1194</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06/17/2025 2019</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9630.63</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08/04/2025 399</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1799.49</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09/15/2025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Siddharth Thacker</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2025-09-15T08:13:51Z</dcterms:created>
  <dcterms:modified xsi:type="dcterms:W3CDTF">2025-09-15T08:13:51Z</dcterms:modified>
</cp:coreProperties>
</file>