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66"/>
        </w:trPr>
        <w:tc>
          <w:tcPr>
            <w:tcW w:w="1260" w:type="dxa"/>
            <w:vAlign w:val="bottom"/>
            <w:gridSpan w:val="4"/>
          </w:tcPr>
          <w:p>
            <w:pPr>
              <w:spacing w:after="0"/>
              <w:rPr>
                <w:sz w:val="20"/>
                <w:szCs w:val="20"/>
                <w:color w:val="auto"/>
              </w:rPr>
            </w:pPr>
            <w:r>
              <w:rPr>
                <w:rFonts w:ascii="Arial" w:cs="Arial" w:eastAsia="Arial" w:hAnsi="Arial"/>
                <w:sz w:val="21"/>
                <w:szCs w:val="21"/>
                <w:color w:val="auto"/>
              </w:rPr>
              <w:t>SEC Form 4</w:t>
            </w:r>
          </w:p>
        </w:tc>
        <w:tc>
          <w:tcPr>
            <w:tcW w:w="12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60" w:type="dxa"/>
            <w:vAlign w:val="bottom"/>
          </w:tcPr>
          <w:p>
            <w:pPr>
              <w:spacing w:after="0"/>
              <w:rPr>
                <w:sz w:val="23"/>
                <w:szCs w:val="23"/>
                <w:color w:val="auto"/>
              </w:rPr>
            </w:pPr>
          </w:p>
        </w:tc>
        <w:tc>
          <w:tcPr>
            <w:tcW w:w="19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360" w:type="dxa"/>
            <w:vAlign w:val="bottom"/>
            <w:gridSpan w:val="2"/>
          </w:tcPr>
          <w:p>
            <w:pPr>
              <w:ind w:left="620"/>
              <w:spacing w:after="0" w:line="268" w:lineRule="exact"/>
              <w:rPr>
                <w:sz w:val="20"/>
                <w:szCs w:val="20"/>
                <w:color w:val="auto"/>
              </w:rPr>
            </w:pPr>
            <w:r>
              <w:rPr>
                <w:rFonts w:ascii="Arial" w:cs="Arial" w:eastAsia="Arial" w:hAnsi="Arial"/>
                <w:sz w:val="24"/>
                <w:szCs w:val="24"/>
                <w:b w:val="1"/>
                <w:bCs w:val="1"/>
                <w:color w:val="auto"/>
              </w:rPr>
              <w:t>FORM 4</w:t>
            </w:r>
          </w:p>
        </w:tc>
        <w:tc>
          <w:tcPr>
            <w:tcW w:w="6380" w:type="dxa"/>
            <w:vAlign w:val="bottom"/>
            <w:gridSpan w:val="8"/>
          </w:tcPr>
          <w:p>
            <w:pPr>
              <w:jc w:val="center"/>
              <w:ind w:right="110"/>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880" w:type="dxa"/>
            <w:vAlign w:val="bottom"/>
            <w:tcBorders>
              <w:bottom w:val="single" w:sz="8" w:color="808080"/>
            </w:tcBorders>
          </w:tcPr>
          <w:p>
            <w:pPr>
              <w:spacing w:after="0"/>
              <w:rPr>
                <w:sz w:val="23"/>
                <w:szCs w:val="23"/>
                <w:color w:val="auto"/>
              </w:rPr>
            </w:pPr>
          </w:p>
        </w:tc>
        <w:tc>
          <w:tcPr>
            <w:tcW w:w="860" w:type="dxa"/>
            <w:vAlign w:val="bottom"/>
            <w:tcBorders>
              <w:bottom w:val="single" w:sz="8" w:color="808080"/>
            </w:tcBorders>
          </w:tcPr>
          <w:p>
            <w:pPr>
              <w:spacing w:after="0"/>
              <w:rPr>
                <w:sz w:val="23"/>
                <w:szCs w:val="23"/>
                <w:color w:val="auto"/>
              </w:rPr>
            </w:pPr>
          </w:p>
        </w:tc>
        <w:tc>
          <w:tcPr>
            <w:tcW w:w="2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460" w:type="dxa"/>
            <w:vAlign w:val="bottom"/>
            <w:vMerge w:val="restart"/>
          </w:tcPr>
          <w:p>
            <w:pPr>
              <w:spacing w:after="0"/>
              <w:rPr>
                <w:sz w:val="2"/>
                <w:szCs w:val="2"/>
                <w:color w:val="auto"/>
              </w:rPr>
            </w:pPr>
          </w:p>
        </w:tc>
        <w:tc>
          <w:tcPr>
            <w:tcW w:w="80" w:type="dxa"/>
            <w:vAlign w:val="bottom"/>
            <w:vMerge w:val="restart"/>
          </w:tcPr>
          <w:p>
            <w:pPr>
              <w:spacing w:after="0"/>
              <w:rPr>
                <w:sz w:val="2"/>
                <w:szCs w:val="2"/>
                <w:color w:val="auto"/>
              </w:rPr>
            </w:pPr>
          </w:p>
        </w:tc>
        <w:tc>
          <w:tcPr>
            <w:tcW w:w="80" w:type="dxa"/>
            <w:vAlign w:val="bottom"/>
            <w:vMerge w:val="restart"/>
          </w:tcPr>
          <w:p>
            <w:pPr>
              <w:spacing w:after="0"/>
              <w:rPr>
                <w:sz w:val="2"/>
                <w:szCs w:val="2"/>
                <w:color w:val="auto"/>
              </w:rPr>
            </w:pPr>
          </w:p>
        </w:tc>
        <w:tc>
          <w:tcPr>
            <w:tcW w:w="3760" w:type="dxa"/>
            <w:vAlign w:val="bottom"/>
            <w:gridSpan w:val="2"/>
            <w:vMerge w:val="restart"/>
          </w:tcPr>
          <w:p>
            <w:pPr>
              <w:jc w:val="center"/>
              <w:ind w:right="420"/>
              <w:spacing w:after="0" w:line="143" w:lineRule="exact"/>
              <w:rPr>
                <w:sz w:val="20"/>
                <w:szCs w:val="20"/>
                <w:color w:val="auto"/>
              </w:rPr>
            </w:pPr>
            <w:r>
              <w:rPr>
                <w:rFonts w:ascii="Arial" w:cs="Arial" w:eastAsia="Arial" w:hAnsi="Arial"/>
                <w:sz w:val="13"/>
                <w:szCs w:val="13"/>
                <w:color w:val="auto"/>
              </w:rPr>
              <w:t>Washington, D.C. 20549</w:t>
            </w:r>
          </w:p>
        </w:tc>
        <w:tc>
          <w:tcPr>
            <w:tcW w:w="48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460" w:type="dxa"/>
            <w:vAlign w:val="bottom"/>
            <w:vMerge w:val="continue"/>
          </w:tcPr>
          <w:p>
            <w:pPr>
              <w:spacing w:after="0"/>
              <w:rPr>
                <w:sz w:val="8"/>
                <w:szCs w:val="8"/>
                <w:color w:val="auto"/>
              </w:rPr>
            </w:pPr>
          </w:p>
        </w:tc>
        <w:tc>
          <w:tcPr>
            <w:tcW w:w="80" w:type="dxa"/>
            <w:vAlign w:val="bottom"/>
            <w:vMerge w:val="continue"/>
          </w:tcPr>
          <w:p>
            <w:pPr>
              <w:spacing w:after="0"/>
              <w:rPr>
                <w:sz w:val="8"/>
                <w:szCs w:val="8"/>
                <w:color w:val="auto"/>
              </w:rPr>
            </w:pPr>
          </w:p>
        </w:tc>
        <w:tc>
          <w:tcPr>
            <w:tcW w:w="80" w:type="dxa"/>
            <w:vAlign w:val="bottom"/>
            <w:vMerge w:val="continue"/>
          </w:tcPr>
          <w:p>
            <w:pPr>
              <w:spacing w:after="0"/>
              <w:rPr>
                <w:sz w:val="8"/>
                <w:szCs w:val="8"/>
                <w:color w:val="auto"/>
              </w:rPr>
            </w:pPr>
          </w:p>
        </w:tc>
        <w:tc>
          <w:tcPr>
            <w:tcW w:w="3760" w:type="dxa"/>
            <w:vAlign w:val="bottom"/>
            <w:gridSpan w:val="2"/>
            <w:vMerge w:val="continue"/>
          </w:tcPr>
          <w:p>
            <w:pPr>
              <w:spacing w:after="0"/>
              <w:rPr>
                <w:sz w:val="8"/>
                <w:szCs w:val="8"/>
                <w:color w:val="auto"/>
              </w:rPr>
            </w:pPr>
          </w:p>
        </w:tc>
        <w:tc>
          <w:tcPr>
            <w:tcW w:w="48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1740" w:type="dxa"/>
            <w:vAlign w:val="bottom"/>
            <w:gridSpan w:val="2"/>
            <w:vMerge w:val="restart"/>
          </w:tcPr>
          <w:p>
            <w:pPr>
              <w:ind w:left="320"/>
              <w:spacing w:after="0"/>
              <w:rPr>
                <w:sz w:val="20"/>
                <w:szCs w:val="20"/>
                <w:color w:val="auto"/>
              </w:rPr>
            </w:pPr>
            <w:r>
              <w:rPr>
                <w:rFonts w:ascii="Arial" w:cs="Arial" w:eastAsia="Arial" w:hAnsi="Arial"/>
                <w:sz w:val="17"/>
                <w:szCs w:val="17"/>
                <w:color w:val="auto"/>
              </w:rPr>
              <w:t>OMB APPROVAL</w:t>
            </w:r>
          </w:p>
        </w:tc>
        <w:tc>
          <w:tcPr>
            <w:tcW w:w="24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19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740" w:type="dxa"/>
            <w:vAlign w:val="bottom"/>
            <w:tcBorders>
              <w:bottom w:val="single" w:sz="8" w:color="808080"/>
            </w:tcBorders>
            <w:gridSpan w:val="2"/>
            <w:vMerge w:val="continue"/>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60" w:type="dxa"/>
            <w:vAlign w:val="bottom"/>
            <w:gridSpan w:val="2"/>
            <w:vMerge w:val="restart"/>
          </w:tcPr>
          <w:p>
            <w:pPr>
              <w:ind w:left="260"/>
              <w:spacing w:after="0"/>
              <w:rPr>
                <w:sz w:val="20"/>
                <w:szCs w:val="20"/>
                <w:color w:val="auto"/>
              </w:rPr>
            </w:pPr>
            <w:r>
              <w:rPr>
                <w:rFonts w:ascii="Arial" w:cs="Arial" w:eastAsia="Arial" w:hAnsi="Arial"/>
                <w:sz w:val="12"/>
                <w:szCs w:val="12"/>
                <w:color w:val="auto"/>
              </w:rPr>
              <w:t>Check this box if no longer subject to</w:t>
            </w:r>
          </w:p>
        </w:tc>
        <w:tc>
          <w:tcPr>
            <w:tcW w:w="6380" w:type="dxa"/>
            <w:vAlign w:val="bottom"/>
            <w:gridSpan w:val="8"/>
            <w:vMerge w:val="restart"/>
          </w:tcPr>
          <w:p>
            <w:pPr>
              <w:jc w:val="center"/>
              <w:ind w:right="90"/>
              <w:spacing w:after="0" w:line="192" w:lineRule="exact"/>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880" w:type="dxa"/>
            <w:vAlign w:val="bottom"/>
            <w:tcBorders>
              <w:bottom w:val="single" w:sz="8" w:color="2C2C2C"/>
            </w:tcBorders>
          </w:tcPr>
          <w:p>
            <w:pPr>
              <w:spacing w:after="0" w:line="20" w:lineRule="exact"/>
              <w:rPr>
                <w:sz w:val="1"/>
                <w:szCs w:val="1"/>
                <w:color w:val="auto"/>
              </w:rPr>
            </w:pPr>
          </w:p>
        </w:tc>
        <w:tc>
          <w:tcPr>
            <w:tcW w:w="86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360" w:type="dxa"/>
            <w:vAlign w:val="bottom"/>
            <w:gridSpan w:val="2"/>
            <w:vMerge w:val="continue"/>
          </w:tcPr>
          <w:p>
            <w:pPr>
              <w:spacing w:after="0"/>
              <w:rPr>
                <w:sz w:val="13"/>
                <w:szCs w:val="13"/>
                <w:color w:val="auto"/>
              </w:rPr>
            </w:pPr>
          </w:p>
        </w:tc>
        <w:tc>
          <w:tcPr>
            <w:tcW w:w="6380" w:type="dxa"/>
            <w:vAlign w:val="bottom"/>
            <w:gridSpan w:val="8"/>
            <w:vMerge w:val="continue"/>
          </w:tcPr>
          <w:p>
            <w:pPr>
              <w:spacing w:after="0"/>
              <w:rPr>
                <w:sz w:val="13"/>
                <w:szCs w:val="13"/>
                <w:color w:val="auto"/>
              </w:rPr>
            </w:pPr>
          </w:p>
        </w:tc>
        <w:tc>
          <w:tcPr>
            <w:tcW w:w="40" w:type="dxa"/>
            <w:vAlign w:val="bottom"/>
          </w:tcPr>
          <w:p>
            <w:pPr>
              <w:spacing w:after="0"/>
              <w:rPr>
                <w:sz w:val="13"/>
                <w:szCs w:val="13"/>
                <w:color w:val="auto"/>
              </w:rPr>
            </w:pPr>
          </w:p>
        </w:tc>
        <w:tc>
          <w:tcPr>
            <w:tcW w:w="8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1100" w:type="dxa"/>
            <w:vAlign w:val="bottom"/>
            <w:gridSpan w:val="2"/>
            <w:vMerge w:val="restart"/>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900" w:type="dxa"/>
            <w:vAlign w:val="bottom"/>
          </w:tcPr>
          <w:p>
            <w:pPr>
              <w:spacing w:after="0"/>
              <w:rPr>
                <w:sz w:val="2"/>
                <w:szCs w:val="2"/>
                <w:color w:val="auto"/>
              </w:rPr>
            </w:pPr>
          </w:p>
        </w:tc>
        <w:tc>
          <w:tcPr>
            <w:tcW w:w="48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880" w:type="dxa"/>
            <w:vAlign w:val="bottom"/>
            <w:vMerge w:val="continue"/>
          </w:tcPr>
          <w:p>
            <w:pPr>
              <w:spacing w:after="0"/>
              <w:rPr>
                <w:sz w:val="2"/>
                <w:szCs w:val="2"/>
                <w:color w:val="auto"/>
              </w:rPr>
            </w:pPr>
          </w:p>
        </w:tc>
        <w:tc>
          <w:tcPr>
            <w:tcW w:w="1100" w:type="dxa"/>
            <w:vAlign w:val="bottom"/>
            <w:gridSpan w:val="2"/>
            <w:vMerge w:val="continue"/>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0"/>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360" w:type="dxa"/>
            <w:vAlign w:val="bottom"/>
            <w:gridSpan w:val="2"/>
          </w:tcPr>
          <w:p>
            <w:pPr>
              <w:ind w:left="260"/>
              <w:spacing w:after="0"/>
              <w:rPr>
                <w:sz w:val="20"/>
                <w:szCs w:val="20"/>
                <w:color w:val="auto"/>
              </w:rPr>
            </w:pPr>
            <w:r>
              <w:rPr>
                <w:rFonts w:ascii="Arial" w:cs="Arial" w:eastAsia="Arial" w:hAnsi="Arial"/>
                <w:sz w:val="12"/>
                <w:szCs w:val="12"/>
                <w:color w:val="auto"/>
              </w:rPr>
              <w:t>Section 16. Form 4 or Form 5</w:t>
            </w:r>
          </w:p>
        </w:tc>
        <w:tc>
          <w:tcPr>
            <w:tcW w:w="8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740" w:type="dxa"/>
            <w:vAlign w:val="bottom"/>
            <w:gridSpan w:val="2"/>
          </w:tcPr>
          <w:p>
            <w:pPr>
              <w:ind w:left="60"/>
              <w:spacing w:after="0"/>
              <w:rPr>
                <w:sz w:val="20"/>
                <w:szCs w:val="20"/>
                <w:color w:val="auto"/>
              </w:rPr>
            </w:pPr>
            <w:r>
              <w:rPr>
                <w:rFonts w:ascii="Arial" w:cs="Arial" w:eastAsia="Arial" w:hAnsi="Arial"/>
                <w:sz w:val="12"/>
                <w:szCs w:val="12"/>
                <w:color w:val="auto"/>
              </w:rPr>
              <w:t>Estimated average burden</w:t>
            </w: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360" w:type="dxa"/>
            <w:vAlign w:val="bottom"/>
            <w:gridSpan w:val="2"/>
          </w:tcPr>
          <w:p>
            <w:pPr>
              <w:ind w:left="260"/>
              <w:spacing w:after="0" w:line="135" w:lineRule="exact"/>
              <w:rPr>
                <w:sz w:val="20"/>
                <w:szCs w:val="20"/>
                <w:color w:val="auto"/>
              </w:rPr>
            </w:pPr>
            <w:r>
              <w:rPr>
                <w:rFonts w:ascii="Arial" w:cs="Arial" w:eastAsia="Arial" w:hAnsi="Arial"/>
                <w:sz w:val="12"/>
                <w:szCs w:val="12"/>
                <w:color w:val="auto"/>
              </w:rPr>
              <w:t xml:space="preserve">obligations may continue. </w:t>
            </w:r>
            <w:r>
              <w:rPr>
                <w:rFonts w:ascii="Arial" w:cs="Arial" w:eastAsia="Arial" w:hAnsi="Arial"/>
                <w:sz w:val="12"/>
                <w:szCs w:val="12"/>
                <w:i w:val="1"/>
                <w:iCs w:val="1"/>
                <w:color w:val="auto"/>
              </w:rPr>
              <w:t>See</w:t>
            </w:r>
          </w:p>
        </w:tc>
        <w:tc>
          <w:tcPr>
            <w:tcW w:w="820" w:type="dxa"/>
            <w:vAlign w:val="bottom"/>
          </w:tcPr>
          <w:p>
            <w:pPr>
              <w:spacing w:after="0"/>
              <w:rPr>
                <w:sz w:val="11"/>
                <w:szCs w:val="11"/>
                <w:color w:val="auto"/>
              </w:rPr>
            </w:pPr>
          </w:p>
        </w:tc>
        <w:tc>
          <w:tcPr>
            <w:tcW w:w="4380" w:type="dxa"/>
            <w:vAlign w:val="bottom"/>
            <w:gridSpan w:val="5"/>
            <w:vMerge w:val="restart"/>
          </w:tcPr>
          <w:p>
            <w:pPr>
              <w:jc w:val="center"/>
              <w:ind w:left="12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740" w:type="dxa"/>
            <w:vAlign w:val="bottom"/>
            <w:gridSpan w:val="2"/>
          </w:tcPr>
          <w:p>
            <w:pPr>
              <w:ind w:left="60"/>
              <w:spacing w:after="0" w:line="135" w:lineRule="exact"/>
              <w:rPr>
                <w:sz w:val="20"/>
                <w:szCs w:val="20"/>
                <w:color w:val="auto"/>
              </w:rPr>
            </w:pPr>
            <w:r>
              <w:rPr>
                <w:rFonts w:ascii="Arial" w:cs="Arial" w:eastAsia="Arial" w:hAnsi="Arial"/>
                <w:sz w:val="12"/>
                <w:szCs w:val="12"/>
                <w:color w:val="auto"/>
              </w:rPr>
              <w:t>hours per response:</w:t>
            </w:r>
          </w:p>
        </w:tc>
        <w:tc>
          <w:tcPr>
            <w:tcW w:w="240" w:type="dxa"/>
            <w:vAlign w:val="bottom"/>
          </w:tcPr>
          <w:p>
            <w:pPr>
              <w:jc w:val="right"/>
              <w:ind w:right="1"/>
              <w:spacing w:after="0" w:line="135" w:lineRule="exact"/>
              <w:rPr>
                <w:sz w:val="20"/>
                <w:szCs w:val="20"/>
                <w:color w:val="auto"/>
              </w:rPr>
            </w:pPr>
            <w:r>
              <w:rPr>
                <w:rFonts w:ascii="Arial" w:cs="Arial" w:eastAsia="Arial" w:hAnsi="Arial"/>
                <w:sz w:val="12"/>
                <w:szCs w:val="12"/>
                <w:color w:val="auto"/>
                <w:w w:val="95"/>
              </w:rPr>
              <w:t>0.5</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80" w:type="dxa"/>
            <w:vAlign w:val="bottom"/>
            <w:vMerge w:val="restart"/>
          </w:tcPr>
          <w:p>
            <w:pPr>
              <w:spacing w:after="0"/>
              <w:rPr>
                <w:sz w:val="6"/>
                <w:szCs w:val="6"/>
                <w:color w:val="auto"/>
              </w:rPr>
            </w:pPr>
          </w:p>
        </w:tc>
        <w:tc>
          <w:tcPr>
            <w:tcW w:w="20" w:type="dxa"/>
            <w:vAlign w:val="bottom"/>
            <w:vMerge w:val="restart"/>
          </w:tcPr>
          <w:p>
            <w:pPr>
              <w:spacing w:after="0"/>
              <w:rPr>
                <w:sz w:val="6"/>
                <w:szCs w:val="6"/>
                <w:color w:val="auto"/>
              </w:rPr>
            </w:pPr>
          </w:p>
        </w:tc>
        <w:tc>
          <w:tcPr>
            <w:tcW w:w="1140" w:type="dxa"/>
            <w:vAlign w:val="bottom"/>
            <w:vMerge w:val="restart"/>
          </w:tcPr>
          <w:p>
            <w:pPr>
              <w:ind w:left="260"/>
              <w:spacing w:after="0" w:line="94" w:lineRule="exact"/>
              <w:rPr>
                <w:sz w:val="20"/>
                <w:szCs w:val="20"/>
                <w:color w:val="auto"/>
              </w:rPr>
            </w:pPr>
            <w:r>
              <w:rPr>
                <w:rFonts w:ascii="Arial" w:cs="Arial" w:eastAsia="Arial" w:hAnsi="Arial"/>
                <w:sz w:val="9"/>
                <w:szCs w:val="9"/>
                <w:color w:val="auto"/>
              </w:rPr>
              <w:t>Instruction 1(b).</w:t>
            </w:r>
          </w:p>
        </w:tc>
        <w:tc>
          <w:tcPr>
            <w:tcW w:w="1220" w:type="dxa"/>
            <w:vAlign w:val="bottom"/>
          </w:tcPr>
          <w:p>
            <w:pPr>
              <w:spacing w:after="0"/>
              <w:rPr>
                <w:sz w:val="6"/>
                <w:szCs w:val="6"/>
                <w:color w:val="auto"/>
              </w:rPr>
            </w:pPr>
          </w:p>
        </w:tc>
        <w:tc>
          <w:tcPr>
            <w:tcW w:w="820" w:type="dxa"/>
            <w:vAlign w:val="bottom"/>
          </w:tcPr>
          <w:p>
            <w:pPr>
              <w:spacing w:after="0"/>
              <w:rPr>
                <w:sz w:val="6"/>
                <w:szCs w:val="6"/>
                <w:color w:val="auto"/>
              </w:rPr>
            </w:pPr>
          </w:p>
        </w:tc>
        <w:tc>
          <w:tcPr>
            <w:tcW w:w="4380" w:type="dxa"/>
            <w:vAlign w:val="bottom"/>
            <w:gridSpan w:val="5"/>
            <w:vMerge w:val="continue"/>
          </w:tcPr>
          <w:p>
            <w:pPr>
              <w:spacing w:after="0"/>
              <w:rPr>
                <w:sz w:val="6"/>
                <w:szCs w:val="6"/>
                <w:color w:val="auto"/>
              </w:rPr>
            </w:pPr>
          </w:p>
        </w:tc>
        <w:tc>
          <w:tcPr>
            <w:tcW w:w="48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880" w:type="dxa"/>
            <w:vAlign w:val="bottom"/>
            <w:tcBorders>
              <w:bottom w:val="single" w:sz="8" w:color="808080"/>
            </w:tcBorders>
          </w:tcPr>
          <w:p>
            <w:pPr>
              <w:spacing w:after="0"/>
              <w:rPr>
                <w:sz w:val="6"/>
                <w:szCs w:val="6"/>
                <w:color w:val="auto"/>
              </w:rPr>
            </w:pPr>
          </w:p>
        </w:tc>
        <w:tc>
          <w:tcPr>
            <w:tcW w:w="860" w:type="dxa"/>
            <w:vAlign w:val="bottom"/>
            <w:tcBorders>
              <w:bottom w:val="single" w:sz="8" w:color="808080"/>
            </w:tcBorders>
          </w:tcPr>
          <w:p>
            <w:pPr>
              <w:spacing w:after="0"/>
              <w:rPr>
                <w:sz w:val="6"/>
                <w:szCs w:val="6"/>
                <w:color w:val="auto"/>
              </w:rPr>
            </w:pPr>
          </w:p>
        </w:tc>
        <w:tc>
          <w:tcPr>
            <w:tcW w:w="240" w:type="dxa"/>
            <w:vAlign w:val="bottom"/>
            <w:tcBorders>
              <w:bottom w:val="single" w:sz="8" w:color="808080"/>
            </w:tcBorders>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140" w:type="dxa"/>
            <w:vAlign w:val="bottom"/>
            <w:vMerge w:val="continue"/>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380" w:type="dxa"/>
            <w:vAlign w:val="bottom"/>
            <w:gridSpan w:val="5"/>
            <w:vMerge w:val="continu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880" w:type="dxa"/>
            <w:vAlign w:val="bottom"/>
            <w:tcBorders>
              <w:bottom w:val="single" w:sz="8" w:color="2C2C2C"/>
            </w:tcBorders>
          </w:tcPr>
          <w:p>
            <w:pPr>
              <w:spacing w:after="0" w:line="20" w:lineRule="exact"/>
              <w:rPr>
                <w:sz w:val="1"/>
                <w:szCs w:val="1"/>
                <w:color w:val="auto"/>
              </w:rPr>
            </w:pPr>
          </w:p>
        </w:tc>
        <w:tc>
          <w:tcPr>
            <w:tcW w:w="86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760" w:type="dxa"/>
            <w:vAlign w:val="bottom"/>
            <w:gridSpan w:val="2"/>
          </w:tcPr>
          <w:p>
            <w:pPr>
              <w:jc w:val="center"/>
              <w:ind w:right="420"/>
              <w:spacing w:after="0"/>
              <w:rPr>
                <w:sz w:val="20"/>
                <w:szCs w:val="20"/>
                <w:color w:val="auto"/>
              </w:rPr>
            </w:pPr>
            <w:r>
              <w:rPr>
                <w:rFonts w:ascii="Arial" w:cs="Arial" w:eastAsia="Arial" w:hAnsi="Arial"/>
                <w:sz w:val="13"/>
                <w:szCs w:val="13"/>
                <w:color w:val="auto"/>
              </w:rPr>
              <w:t>or Section 30(h) of the Investment Company Act of 1940</w:t>
            </w:r>
          </w:p>
        </w:tc>
        <w:tc>
          <w:tcPr>
            <w:tcW w:w="4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808080"/>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3180" w:type="dxa"/>
            <w:vAlign w:val="bottom"/>
            <w:tcBorders>
              <w:bottom w:val="single" w:sz="8" w:color="2C2C2C"/>
            </w:tcBorders>
            <w:gridSpan w:val="3"/>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tcPr>
          <w:p>
            <w:pPr>
              <w:spacing w:after="0"/>
              <w:rPr>
                <w:sz w:val="4"/>
                <w:szCs w:val="4"/>
                <w:color w:val="auto"/>
              </w:rPr>
            </w:pPr>
          </w:p>
        </w:tc>
        <w:tc>
          <w:tcPr>
            <w:tcW w:w="1900" w:type="dxa"/>
            <w:vAlign w:val="bottom"/>
            <w:tcBorders>
              <w:bottom w:val="single" w:sz="8" w:color="2C2C2C"/>
            </w:tcBorders>
          </w:tcPr>
          <w:p>
            <w:pPr>
              <w:spacing w:after="0"/>
              <w:rPr>
                <w:sz w:val="4"/>
                <w:szCs w:val="4"/>
                <w:color w:val="auto"/>
              </w:rPr>
            </w:pPr>
          </w:p>
        </w:tc>
        <w:tc>
          <w:tcPr>
            <w:tcW w:w="2960" w:type="dxa"/>
            <w:vAlign w:val="bottom"/>
            <w:tcBorders>
              <w:bottom w:val="single" w:sz="8" w:color="2C2C2C"/>
            </w:tcBorders>
            <w:gridSpan w:val="5"/>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280" w:type="dxa"/>
            <w:vAlign w:val="bottom"/>
            <w:gridSpan w:val="5"/>
          </w:tcPr>
          <w:p>
            <w:pPr>
              <w:ind w:left="60"/>
              <w:spacing w:after="0" w:line="20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960" w:type="dxa"/>
            <w:vAlign w:val="bottom"/>
            <w:gridSpan w:val="5"/>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140" w:type="dxa"/>
            <w:vAlign w:val="bottom"/>
            <w:vMerge w:val="restart"/>
          </w:tcPr>
          <w:p>
            <w:pPr>
              <w:spacing w:after="0"/>
              <w:rPr>
                <w:rFonts w:ascii="Arial" w:cs="Arial" w:eastAsia="Arial" w:hAnsi="Arial"/>
                <w:sz w:val="21"/>
                <w:szCs w:val="21"/>
                <w:color w:val="0000EE"/>
                <w:w w:val="91"/>
              </w:rPr>
            </w:pPr>
            <w:hyperlink r:id="rId8">
              <w:r>
                <w:rPr>
                  <w:rFonts w:ascii="Arial" w:cs="Arial" w:eastAsia="Arial" w:hAnsi="Arial"/>
                  <w:sz w:val="21"/>
                  <w:szCs w:val="21"/>
                  <w:color w:val="0000EE"/>
                  <w:w w:val="91"/>
                </w:rPr>
                <w:t>Donato Brian</w:t>
              </w:r>
            </w:hyperlink>
          </w:p>
        </w:tc>
        <w:tc>
          <w:tcPr>
            <w:tcW w:w="1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60" w:type="dxa"/>
            <w:vAlign w:val="bottom"/>
            <w:gridSpan w:val="2"/>
          </w:tcPr>
          <w:p>
            <w:pPr>
              <w:spacing w:after="0" w:line="105" w:lineRule="exact"/>
              <w:rPr>
                <w:rFonts w:ascii="Arial" w:cs="Arial" w:eastAsia="Arial" w:hAnsi="Arial"/>
                <w:sz w:val="12"/>
                <w:szCs w:val="12"/>
                <w:color w:val="0000EE"/>
              </w:rPr>
            </w:pPr>
            <w:hyperlink r:id="rId9">
              <w:r>
                <w:rPr>
                  <w:rFonts w:ascii="Arial" w:cs="Arial" w:eastAsia="Arial" w:hAnsi="Arial"/>
                  <w:sz w:val="12"/>
                  <w:szCs w:val="12"/>
                  <w:color w:val="0000EE"/>
                </w:rPr>
                <w:t xml:space="preserve">Rent the Runway,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RENT</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2100" w:type="dxa"/>
            <w:vAlign w:val="bottom"/>
            <w:gridSpan w:val="4"/>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86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140" w:type="dxa"/>
            <w:vAlign w:val="bottom"/>
            <w:vMerge w:val="continue"/>
          </w:tcPr>
          <w:p>
            <w:pPr>
              <w:spacing w:after="0"/>
              <w:rPr>
                <w:sz w:val="4"/>
                <w:szCs w:val="4"/>
                <w:color w:val="auto"/>
              </w:rPr>
            </w:pPr>
          </w:p>
        </w:tc>
        <w:tc>
          <w:tcPr>
            <w:tcW w:w="1220" w:type="dxa"/>
            <w:vAlign w:val="bottom"/>
          </w:tcPr>
          <w:p>
            <w:pPr>
              <w:spacing w:after="0"/>
              <w:rPr>
                <w:sz w:val="4"/>
                <w:szCs w:val="4"/>
                <w:color w:val="auto"/>
              </w:rPr>
            </w:pPr>
          </w:p>
        </w:tc>
        <w:tc>
          <w:tcPr>
            <w:tcW w:w="82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860" w:type="dxa"/>
            <w:vAlign w:val="bottom"/>
          </w:tcPr>
          <w:p>
            <w:pPr>
              <w:spacing w:after="0"/>
              <w:rPr>
                <w:sz w:val="4"/>
                <w:szCs w:val="4"/>
                <w:color w:val="auto"/>
              </w:rPr>
            </w:pPr>
          </w:p>
        </w:tc>
        <w:tc>
          <w:tcPr>
            <w:tcW w:w="1900" w:type="dxa"/>
            <w:vAlign w:val="bottom"/>
          </w:tcPr>
          <w:p>
            <w:pPr>
              <w:spacing w:after="0"/>
              <w:rPr>
                <w:sz w:val="4"/>
                <w:szCs w:val="4"/>
                <w:color w:val="auto"/>
              </w:rPr>
            </w:pPr>
          </w:p>
        </w:tc>
        <w:tc>
          <w:tcPr>
            <w:tcW w:w="2100" w:type="dxa"/>
            <w:vAlign w:val="bottom"/>
            <w:gridSpan w:val="4"/>
            <w:vMerge w:val="continue"/>
          </w:tcPr>
          <w:p>
            <w:pPr>
              <w:spacing w:after="0"/>
              <w:rPr>
                <w:sz w:val="4"/>
                <w:szCs w:val="4"/>
                <w:color w:val="auto"/>
              </w:rPr>
            </w:pPr>
          </w:p>
        </w:tc>
        <w:tc>
          <w:tcPr>
            <w:tcW w:w="860" w:type="dxa"/>
            <w:vAlign w:val="bottom"/>
          </w:tcPr>
          <w:p>
            <w:pPr>
              <w:spacing w:after="0"/>
              <w:rPr>
                <w:sz w:val="4"/>
                <w:szCs w:val="4"/>
                <w:color w:val="auto"/>
              </w:rPr>
            </w:pPr>
          </w:p>
        </w:tc>
        <w:tc>
          <w:tcPr>
            <w:tcW w:w="2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vMerge w:val="continue"/>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60" w:type="dxa"/>
            <w:vAlign w:val="bottom"/>
            <w:tcBorders>
              <w:bottom w:val="single" w:sz="8" w:color="0000EE"/>
            </w:tcBorders>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0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60" w:type="dxa"/>
            <w:vAlign w:val="bottom"/>
            <w:vMerge w:val="restart"/>
          </w:tcPr>
          <w:p>
            <w:pPr>
              <w:ind w:left="40"/>
              <w:spacing w:after="0"/>
              <w:rPr>
                <w:sz w:val="20"/>
                <w:szCs w:val="20"/>
                <w:color w:val="auto"/>
              </w:rPr>
            </w:pPr>
            <w:r>
              <w:rPr>
                <w:rFonts w:ascii="Arial" w:cs="Arial" w:eastAsia="Arial" w:hAnsi="Arial"/>
                <w:sz w:val="13"/>
                <w:szCs w:val="13"/>
                <w:color w:val="auto"/>
              </w:rPr>
              <w:t>10% Owner</w:t>
            </w: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vMerge w:val="restart"/>
          </w:tcPr>
          <w:p>
            <w:pPr>
              <w:spacing w:after="0"/>
              <w:rPr>
                <w:sz w:val="5"/>
                <w:szCs w:val="5"/>
                <w:color w:val="auto"/>
              </w:rPr>
            </w:pPr>
          </w:p>
        </w:tc>
        <w:tc>
          <w:tcPr>
            <w:tcW w:w="1140" w:type="dxa"/>
            <w:vAlign w:val="bottom"/>
            <w:tcBorders>
              <w:bottom w:val="single" w:sz="8" w:color="0000EE"/>
            </w:tcBorders>
            <w:vMerge w:val="continue"/>
          </w:tcPr>
          <w:p>
            <w:pPr>
              <w:spacing w:after="0"/>
              <w:rPr>
                <w:sz w:val="5"/>
                <w:szCs w:val="5"/>
                <w:color w:val="auto"/>
              </w:rPr>
            </w:pPr>
          </w:p>
        </w:tc>
        <w:tc>
          <w:tcPr>
            <w:tcW w:w="1220" w:type="dxa"/>
            <w:vAlign w:val="bottom"/>
          </w:tcPr>
          <w:p>
            <w:pPr>
              <w:spacing w:after="0"/>
              <w:rPr>
                <w:sz w:val="5"/>
                <w:szCs w:val="5"/>
                <w:color w:val="auto"/>
              </w:rPr>
            </w:pPr>
          </w:p>
        </w:tc>
        <w:tc>
          <w:tcPr>
            <w:tcW w:w="820" w:type="dxa"/>
            <w:vAlign w:val="bottom"/>
          </w:tcPr>
          <w:p>
            <w:pPr>
              <w:spacing w:after="0"/>
              <w:rPr>
                <w:sz w:val="5"/>
                <w:szCs w:val="5"/>
                <w:color w:val="auto"/>
              </w:rPr>
            </w:pPr>
          </w:p>
        </w:tc>
        <w:tc>
          <w:tcPr>
            <w:tcW w:w="4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60" w:type="dxa"/>
            <w:vAlign w:val="bottom"/>
          </w:tcPr>
          <w:p>
            <w:pPr>
              <w:spacing w:after="0"/>
              <w:rPr>
                <w:sz w:val="5"/>
                <w:szCs w:val="5"/>
                <w:color w:val="auto"/>
              </w:rPr>
            </w:pPr>
          </w:p>
        </w:tc>
        <w:tc>
          <w:tcPr>
            <w:tcW w:w="1900" w:type="dxa"/>
            <w:vAlign w:val="bottom"/>
          </w:tcPr>
          <w:p>
            <w:pPr>
              <w:spacing w:after="0"/>
              <w:rPr>
                <w:sz w:val="5"/>
                <w:szCs w:val="5"/>
                <w:color w:val="auto"/>
              </w:rPr>
            </w:pPr>
          </w:p>
        </w:tc>
        <w:tc>
          <w:tcPr>
            <w:tcW w:w="4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880" w:type="dxa"/>
            <w:vAlign w:val="bottom"/>
          </w:tcPr>
          <w:p>
            <w:pPr>
              <w:spacing w:after="0"/>
              <w:rPr>
                <w:sz w:val="5"/>
                <w:szCs w:val="5"/>
                <w:color w:val="auto"/>
              </w:rPr>
            </w:pPr>
          </w:p>
        </w:tc>
        <w:tc>
          <w:tcPr>
            <w:tcW w:w="8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vMerge w:val="continue"/>
          </w:tcPr>
          <w:p>
            <w:pPr>
              <w:spacing w:after="0"/>
              <w:rPr>
                <w:sz w:val="3"/>
                <w:szCs w:val="3"/>
                <w:color w:val="auto"/>
              </w:rPr>
            </w:pPr>
          </w:p>
        </w:tc>
        <w:tc>
          <w:tcPr>
            <w:tcW w:w="1140" w:type="dxa"/>
            <w:vAlign w:val="bottom"/>
          </w:tcPr>
          <w:p>
            <w:pPr>
              <w:spacing w:after="0"/>
              <w:rPr>
                <w:sz w:val="3"/>
                <w:szCs w:val="3"/>
                <w:color w:val="auto"/>
              </w:rPr>
            </w:pPr>
          </w:p>
        </w:tc>
        <w:tc>
          <w:tcPr>
            <w:tcW w:w="1220" w:type="dxa"/>
            <w:vAlign w:val="bottom"/>
          </w:tcPr>
          <w:p>
            <w:pPr>
              <w:spacing w:after="0"/>
              <w:rPr>
                <w:sz w:val="3"/>
                <w:szCs w:val="3"/>
                <w:color w:val="auto"/>
              </w:rPr>
            </w:pPr>
          </w:p>
        </w:tc>
        <w:tc>
          <w:tcPr>
            <w:tcW w:w="820" w:type="dxa"/>
            <w:vAlign w:val="bottom"/>
          </w:tcPr>
          <w:p>
            <w:pPr>
              <w:spacing w:after="0"/>
              <w:rPr>
                <w:sz w:val="3"/>
                <w:szCs w:val="3"/>
                <w:color w:val="auto"/>
              </w:rPr>
            </w:pPr>
          </w:p>
        </w:tc>
        <w:tc>
          <w:tcPr>
            <w:tcW w:w="4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60" w:type="dxa"/>
            <w:vAlign w:val="bottom"/>
          </w:tcPr>
          <w:p>
            <w:pPr>
              <w:spacing w:after="0"/>
              <w:rPr>
                <w:sz w:val="3"/>
                <w:szCs w:val="3"/>
                <w:color w:val="auto"/>
              </w:rPr>
            </w:pPr>
          </w:p>
        </w:tc>
        <w:tc>
          <w:tcPr>
            <w:tcW w:w="1900" w:type="dxa"/>
            <w:vAlign w:val="bottom"/>
          </w:tcPr>
          <w:p>
            <w:pPr>
              <w:spacing w:after="0"/>
              <w:rPr>
                <w:sz w:val="3"/>
                <w:szCs w:val="3"/>
                <w:color w:val="auto"/>
              </w:rPr>
            </w:pPr>
          </w:p>
        </w:tc>
        <w:tc>
          <w:tcPr>
            <w:tcW w:w="48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880" w:type="dxa"/>
            <w:vAlign w:val="bottom"/>
          </w:tcPr>
          <w:p>
            <w:pPr>
              <w:spacing w:after="0"/>
              <w:rPr>
                <w:sz w:val="3"/>
                <w:szCs w:val="3"/>
                <w:color w:val="auto"/>
              </w:rPr>
            </w:pPr>
          </w:p>
        </w:tc>
        <w:tc>
          <w:tcPr>
            <w:tcW w:w="860" w:type="dxa"/>
            <w:vAlign w:val="bottom"/>
            <w:vMerge w:val="continue"/>
          </w:tcPr>
          <w:p>
            <w:pPr>
              <w:spacing w:after="0"/>
              <w:rPr>
                <w:sz w:val="3"/>
                <w:szCs w:val="3"/>
                <w:color w:val="auto"/>
              </w:rPr>
            </w:pPr>
          </w:p>
        </w:tc>
        <w:tc>
          <w:tcPr>
            <w:tcW w:w="2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220" w:type="dxa"/>
            <w:vAlign w:val="bottom"/>
          </w:tcPr>
          <w:p>
            <w:pPr>
              <w:spacing w:after="0"/>
              <w:rPr>
                <w:sz w:val="7"/>
                <w:szCs w:val="7"/>
                <w:color w:val="auto"/>
              </w:rPr>
            </w:pPr>
          </w:p>
        </w:tc>
        <w:tc>
          <w:tcPr>
            <w:tcW w:w="820" w:type="dxa"/>
            <w:vAlign w:val="bottom"/>
          </w:tcPr>
          <w:p>
            <w:pPr>
              <w:spacing w:after="0"/>
              <w:rPr>
                <w:sz w:val="7"/>
                <w:szCs w:val="7"/>
                <w:color w:val="auto"/>
              </w:rPr>
            </w:pPr>
          </w:p>
        </w:tc>
        <w:tc>
          <w:tcPr>
            <w:tcW w:w="4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860" w:type="dxa"/>
            <w:vAlign w:val="bottom"/>
            <w:tcBorders>
              <w:bottom w:val="single" w:sz="8" w:color="2C2C2C"/>
            </w:tcBorders>
          </w:tcPr>
          <w:p>
            <w:pPr>
              <w:spacing w:after="0"/>
              <w:rPr>
                <w:sz w:val="7"/>
                <w:szCs w:val="7"/>
                <w:color w:val="auto"/>
              </w:rPr>
            </w:pPr>
          </w:p>
        </w:tc>
        <w:tc>
          <w:tcPr>
            <w:tcW w:w="1900" w:type="dxa"/>
            <w:vAlign w:val="bottom"/>
            <w:tcBorders>
              <w:bottom w:val="single" w:sz="8" w:color="2C2C2C"/>
            </w:tcBorders>
          </w:tcPr>
          <w:p>
            <w:pPr>
              <w:spacing w:after="0"/>
              <w:rPr>
                <w:sz w:val="7"/>
                <w:szCs w:val="7"/>
                <w:color w:val="auto"/>
              </w:rPr>
            </w:pPr>
          </w:p>
        </w:tc>
        <w:tc>
          <w:tcPr>
            <w:tcW w:w="480" w:type="dxa"/>
            <w:vAlign w:val="bottom"/>
            <w:vMerge w:val="restart"/>
          </w:tcPr>
          <w:p>
            <w:pPr>
              <w:ind w:left="260"/>
              <w:spacing w:after="0"/>
              <w:rPr>
                <w:sz w:val="20"/>
                <w:szCs w:val="20"/>
                <w:color w:val="auto"/>
              </w:rPr>
            </w:pPr>
            <w:r>
              <w:rPr>
                <w:rFonts w:ascii="Arial" w:cs="Arial" w:eastAsia="Arial" w:hAnsi="Arial"/>
                <w:sz w:val="17"/>
                <w:szCs w:val="17"/>
                <w:color w:val="0000FF"/>
              </w:rPr>
              <w:t>X</w:t>
            </w:r>
          </w:p>
        </w:tc>
        <w:tc>
          <w:tcPr>
            <w:tcW w:w="1620" w:type="dxa"/>
            <w:vAlign w:val="bottom"/>
            <w:gridSpan w:val="3"/>
            <w:vMerge w:val="restart"/>
          </w:tcPr>
          <w:p>
            <w:pPr>
              <w:ind w:left="100"/>
              <w:spacing w:after="0" w:line="146" w:lineRule="exact"/>
              <w:rPr>
                <w:sz w:val="20"/>
                <w:szCs w:val="20"/>
                <w:color w:val="auto"/>
              </w:rPr>
            </w:pPr>
            <w:r>
              <w:rPr>
                <w:rFonts w:ascii="Arial" w:cs="Arial" w:eastAsia="Arial" w:hAnsi="Arial"/>
                <w:sz w:val="13"/>
                <w:szCs w:val="13"/>
                <w:color w:val="auto"/>
              </w:rPr>
              <w:t>Officer (give title</w:t>
            </w:r>
          </w:p>
        </w:tc>
        <w:tc>
          <w:tcPr>
            <w:tcW w:w="860" w:type="dxa"/>
            <w:vAlign w:val="bottom"/>
            <w:vMerge w:val="restart"/>
          </w:tcPr>
          <w:p>
            <w:pPr>
              <w:ind w:left="40"/>
              <w:spacing w:after="0" w:line="146" w:lineRule="exact"/>
              <w:rPr>
                <w:sz w:val="20"/>
                <w:szCs w:val="20"/>
                <w:color w:val="auto"/>
              </w:rPr>
            </w:pPr>
            <w:r>
              <w:rPr>
                <w:rFonts w:ascii="Arial" w:cs="Arial" w:eastAsia="Arial" w:hAnsi="Arial"/>
                <w:sz w:val="13"/>
                <w:szCs w:val="13"/>
                <w:color w:val="auto"/>
                <w:w w:val="98"/>
              </w:rPr>
              <w:t>Other (specify</w:t>
            </w:r>
          </w:p>
        </w:tc>
        <w:tc>
          <w:tcPr>
            <w:tcW w:w="24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Borders>
              <w:bottom w:val="single" w:sz="8" w:color="9A9A9A"/>
            </w:tcBorders>
          </w:tcPr>
          <w:p>
            <w:pPr>
              <w:spacing w:after="0"/>
              <w:rPr>
                <w:sz w:val="3"/>
                <w:szCs w:val="3"/>
                <w:color w:val="auto"/>
              </w:rPr>
            </w:pPr>
          </w:p>
        </w:tc>
        <w:tc>
          <w:tcPr>
            <w:tcW w:w="1140" w:type="dxa"/>
            <w:vAlign w:val="bottom"/>
            <w:tcBorders>
              <w:bottom w:val="single" w:sz="8" w:color="9A9A9A"/>
            </w:tcBorders>
          </w:tcPr>
          <w:p>
            <w:pPr>
              <w:spacing w:after="0"/>
              <w:rPr>
                <w:sz w:val="3"/>
                <w:szCs w:val="3"/>
                <w:color w:val="auto"/>
              </w:rPr>
            </w:pPr>
          </w:p>
        </w:tc>
        <w:tc>
          <w:tcPr>
            <w:tcW w:w="1220" w:type="dxa"/>
            <w:vAlign w:val="bottom"/>
            <w:tcBorders>
              <w:bottom w:val="single" w:sz="8" w:color="9A9A9A"/>
            </w:tcBorders>
          </w:tcPr>
          <w:p>
            <w:pPr>
              <w:spacing w:after="0"/>
              <w:rPr>
                <w:sz w:val="3"/>
                <w:szCs w:val="3"/>
                <w:color w:val="auto"/>
              </w:rPr>
            </w:pPr>
          </w:p>
        </w:tc>
        <w:tc>
          <w:tcPr>
            <w:tcW w:w="820" w:type="dxa"/>
            <w:vAlign w:val="bottom"/>
            <w:tcBorders>
              <w:bottom w:val="single" w:sz="8" w:color="9A9A9A"/>
            </w:tcBorders>
          </w:tcPr>
          <w:p>
            <w:pPr>
              <w:spacing w:after="0"/>
              <w:rPr>
                <w:sz w:val="3"/>
                <w:szCs w:val="3"/>
                <w:color w:val="auto"/>
              </w:rPr>
            </w:pPr>
          </w:p>
        </w:tc>
        <w:tc>
          <w:tcPr>
            <w:tcW w:w="460" w:type="dxa"/>
            <w:vAlign w:val="bottom"/>
            <w:tcBorders>
              <w:bottom w:val="single" w:sz="8" w:color="9A9A9A"/>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480" w:type="dxa"/>
            <w:vAlign w:val="bottom"/>
            <w:vMerge w:val="continue"/>
          </w:tcPr>
          <w:p>
            <w:pPr>
              <w:spacing w:after="0"/>
              <w:rPr>
                <w:sz w:val="3"/>
                <w:szCs w:val="3"/>
                <w:color w:val="auto"/>
              </w:rPr>
            </w:pPr>
          </w:p>
        </w:tc>
        <w:tc>
          <w:tcPr>
            <w:tcW w:w="1620" w:type="dxa"/>
            <w:vAlign w:val="bottom"/>
            <w:gridSpan w:val="3"/>
            <w:vMerge w:val="continue"/>
          </w:tcPr>
          <w:p>
            <w:pPr>
              <w:spacing w:after="0"/>
              <w:rPr>
                <w:sz w:val="3"/>
                <w:szCs w:val="3"/>
                <w:color w:val="auto"/>
              </w:rPr>
            </w:pPr>
          </w:p>
        </w:tc>
        <w:tc>
          <w:tcPr>
            <w:tcW w:w="860" w:type="dxa"/>
            <w:vAlign w:val="bottom"/>
            <w:vMerge w:val="continue"/>
          </w:tcPr>
          <w:p>
            <w:pPr>
              <w:spacing w:after="0"/>
              <w:rPr>
                <w:sz w:val="3"/>
                <w:szCs w:val="3"/>
                <w:color w:val="auto"/>
              </w:rPr>
            </w:pPr>
          </w:p>
        </w:tc>
        <w:tc>
          <w:tcPr>
            <w:tcW w:w="2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60" w:type="dxa"/>
            <w:vAlign w:val="bottom"/>
            <w:tcBorders>
              <w:top w:val="single" w:sz="8" w:color="EEEEEE"/>
            </w:tcBorders>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220" w:type="dxa"/>
            <w:vAlign w:val="bottom"/>
            <w:tcBorders>
              <w:top w:val="single" w:sz="8" w:color="EEEEEE"/>
            </w:tcBorders>
            <w:vMerge w:val="restart"/>
          </w:tcPr>
          <w:p>
            <w:pPr>
              <w:ind w:left="80"/>
              <w:spacing w:after="0"/>
              <w:rPr>
                <w:sz w:val="20"/>
                <w:szCs w:val="20"/>
                <w:color w:val="auto"/>
              </w:rPr>
            </w:pPr>
            <w:r>
              <w:rPr>
                <w:rFonts w:ascii="Arial" w:cs="Arial" w:eastAsia="Arial" w:hAnsi="Arial"/>
                <w:sz w:val="13"/>
                <w:szCs w:val="13"/>
                <w:color w:val="auto"/>
              </w:rPr>
              <w:t>(First)</w:t>
            </w:r>
          </w:p>
        </w:tc>
        <w:tc>
          <w:tcPr>
            <w:tcW w:w="820" w:type="dxa"/>
            <w:vAlign w:val="bottom"/>
            <w:tcBorders>
              <w:top w:val="single" w:sz="8" w:color="EEEEEE"/>
            </w:tcBorders>
            <w:vMerge w:val="restart"/>
          </w:tcPr>
          <w:p>
            <w:pPr>
              <w:ind w:left="100"/>
              <w:spacing w:after="0"/>
              <w:rPr>
                <w:sz w:val="20"/>
                <w:szCs w:val="20"/>
                <w:color w:val="auto"/>
              </w:rPr>
            </w:pPr>
            <w:r>
              <w:rPr>
                <w:rFonts w:ascii="Arial" w:cs="Arial" w:eastAsia="Arial" w:hAnsi="Arial"/>
                <w:sz w:val="13"/>
                <w:szCs w:val="13"/>
                <w:color w:val="auto"/>
              </w:rPr>
              <w:t>(Middle)</w:t>
            </w:r>
          </w:p>
        </w:tc>
        <w:tc>
          <w:tcPr>
            <w:tcW w:w="460" w:type="dxa"/>
            <w:vAlign w:val="bottom"/>
            <w:tcBorders>
              <w:top w:val="single" w:sz="8" w:color="EEEEEE"/>
            </w:tcBorders>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480" w:type="dxa"/>
            <w:vAlign w:val="bottom"/>
            <w:vMerge w:val="continue"/>
          </w:tcPr>
          <w:p>
            <w:pPr>
              <w:spacing w:after="0"/>
              <w:rPr>
                <w:sz w:val="11"/>
                <w:szCs w:val="11"/>
                <w:color w:val="auto"/>
              </w:rPr>
            </w:pPr>
          </w:p>
        </w:tc>
        <w:tc>
          <w:tcPr>
            <w:tcW w:w="700" w:type="dxa"/>
            <w:vAlign w:val="bottom"/>
          </w:tcPr>
          <w:p>
            <w:pPr>
              <w:ind w:left="100"/>
              <w:spacing w:after="0" w:line="128" w:lineRule="exact"/>
              <w:rPr>
                <w:sz w:val="20"/>
                <w:szCs w:val="20"/>
                <w:color w:val="auto"/>
              </w:rPr>
            </w:pPr>
            <w:r>
              <w:rPr>
                <w:rFonts w:ascii="Arial" w:cs="Arial" w:eastAsia="Arial" w:hAnsi="Arial"/>
                <w:sz w:val="13"/>
                <w:szCs w:val="13"/>
                <w:color w:val="auto"/>
              </w:rPr>
              <w:t>below)</w:t>
            </w:r>
          </w:p>
        </w:tc>
        <w:tc>
          <w:tcPr>
            <w:tcW w:w="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60" w:type="dxa"/>
            <w:vAlign w:val="bottom"/>
          </w:tcPr>
          <w:p>
            <w:pPr>
              <w:ind w:left="40"/>
              <w:spacing w:after="0" w:line="128" w:lineRule="exact"/>
              <w:rPr>
                <w:sz w:val="20"/>
                <w:szCs w:val="20"/>
                <w:color w:val="auto"/>
              </w:rPr>
            </w:pPr>
            <w:r>
              <w:rPr>
                <w:rFonts w:ascii="Arial" w:cs="Arial" w:eastAsia="Arial" w:hAnsi="Arial"/>
                <w:sz w:val="13"/>
                <w:szCs w:val="13"/>
                <w:color w:val="auto"/>
              </w:rPr>
              <w:t>below)</w:t>
            </w: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vMerge w:val="continue"/>
          </w:tcPr>
          <w:p>
            <w:pPr>
              <w:spacing w:after="0"/>
              <w:rPr>
                <w:sz w:val="18"/>
                <w:szCs w:val="18"/>
                <w:color w:val="auto"/>
              </w:rPr>
            </w:pPr>
          </w:p>
        </w:tc>
        <w:tc>
          <w:tcPr>
            <w:tcW w:w="1220" w:type="dxa"/>
            <w:vAlign w:val="bottom"/>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2480" w:type="dxa"/>
            <w:vAlign w:val="bottom"/>
            <w:gridSpan w:val="4"/>
          </w:tcPr>
          <w:p>
            <w:pPr>
              <w:ind w:left="620"/>
              <w:spacing w:after="0"/>
              <w:rPr>
                <w:sz w:val="20"/>
                <w:szCs w:val="20"/>
                <w:color w:val="auto"/>
              </w:rPr>
            </w:pPr>
            <w:r>
              <w:rPr>
                <w:rFonts w:ascii="Arial" w:cs="Arial" w:eastAsia="Arial" w:hAnsi="Arial"/>
                <w:sz w:val="17"/>
                <w:szCs w:val="17"/>
                <w:color w:val="0000FF"/>
              </w:rPr>
              <w:t>07/11/2023</w:t>
            </w:r>
          </w:p>
        </w:tc>
        <w:tc>
          <w:tcPr>
            <w:tcW w:w="19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80" w:type="dxa"/>
            <w:vAlign w:val="bottom"/>
            <w:gridSpan w:val="4"/>
            <w:vMerge w:val="restart"/>
          </w:tcPr>
          <w:p>
            <w:pPr>
              <w:ind w:left="380"/>
              <w:spacing w:after="0"/>
              <w:rPr>
                <w:sz w:val="20"/>
                <w:szCs w:val="20"/>
                <w:color w:val="auto"/>
              </w:rPr>
            </w:pPr>
            <w:r>
              <w:rPr>
                <w:rFonts w:ascii="Arial" w:cs="Arial" w:eastAsia="Arial" w:hAnsi="Arial"/>
                <w:sz w:val="17"/>
                <w:szCs w:val="17"/>
                <w:color w:val="0000FF"/>
              </w:rPr>
              <w:t>Chief Revenue Officer</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380" w:type="dxa"/>
            <w:vAlign w:val="bottom"/>
            <w:gridSpan w:val="3"/>
            <w:vMerge w:val="restart"/>
          </w:tcPr>
          <w:p>
            <w:pPr>
              <w:ind w:left="20"/>
              <w:spacing w:after="0" w:line="178" w:lineRule="exact"/>
              <w:rPr>
                <w:sz w:val="20"/>
                <w:szCs w:val="20"/>
                <w:color w:val="auto"/>
              </w:rPr>
            </w:pPr>
            <w:r>
              <w:rPr>
                <w:rFonts w:ascii="Arial" w:cs="Arial" w:eastAsia="Arial" w:hAnsi="Arial"/>
                <w:sz w:val="17"/>
                <w:szCs w:val="17"/>
                <w:color w:val="0000FF"/>
                <w:w w:val="96"/>
              </w:rPr>
              <w:t>C/O RENT THE RUNWAY, INC.</w:t>
            </w:r>
          </w:p>
        </w:tc>
        <w:tc>
          <w:tcPr>
            <w:tcW w:w="820" w:type="dxa"/>
            <w:vAlign w:val="bottom"/>
          </w:tcPr>
          <w:p>
            <w:pPr>
              <w:spacing w:after="0"/>
              <w:rPr>
                <w:sz w:val="7"/>
                <w:szCs w:val="7"/>
                <w:color w:val="auto"/>
              </w:rPr>
            </w:pPr>
          </w:p>
        </w:tc>
        <w:tc>
          <w:tcPr>
            <w:tcW w:w="4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1860" w:type="dxa"/>
            <w:vAlign w:val="bottom"/>
          </w:tcPr>
          <w:p>
            <w:pPr>
              <w:spacing w:after="0"/>
              <w:rPr>
                <w:sz w:val="7"/>
                <w:szCs w:val="7"/>
                <w:color w:val="auto"/>
              </w:rPr>
            </w:pPr>
          </w:p>
        </w:tc>
        <w:tc>
          <w:tcPr>
            <w:tcW w:w="1900" w:type="dxa"/>
            <w:vAlign w:val="bottom"/>
          </w:tcPr>
          <w:p>
            <w:pPr>
              <w:spacing w:after="0"/>
              <w:rPr>
                <w:sz w:val="7"/>
                <w:szCs w:val="7"/>
                <w:color w:val="auto"/>
              </w:rPr>
            </w:pPr>
          </w:p>
        </w:tc>
        <w:tc>
          <w:tcPr>
            <w:tcW w:w="480" w:type="dxa"/>
            <w:vAlign w:val="bottom"/>
          </w:tcPr>
          <w:p>
            <w:pPr>
              <w:spacing w:after="0"/>
              <w:rPr>
                <w:sz w:val="7"/>
                <w:szCs w:val="7"/>
                <w:color w:val="auto"/>
              </w:rPr>
            </w:pPr>
          </w:p>
        </w:tc>
        <w:tc>
          <w:tcPr>
            <w:tcW w:w="2480" w:type="dxa"/>
            <w:vAlign w:val="bottom"/>
            <w:gridSpan w:val="4"/>
            <w:vMerge w:val="continue"/>
          </w:tcPr>
          <w:p>
            <w:pPr>
              <w:spacing w:after="0"/>
              <w:rPr>
                <w:sz w:val="7"/>
                <w:szCs w:val="7"/>
                <w:color w:val="auto"/>
              </w:rPr>
            </w:pPr>
          </w:p>
        </w:tc>
        <w:tc>
          <w:tcPr>
            <w:tcW w:w="24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380" w:type="dxa"/>
            <w:vAlign w:val="bottom"/>
            <w:gridSpan w:val="3"/>
            <w:vMerge w:val="continue"/>
          </w:tcPr>
          <w:p>
            <w:pPr>
              <w:spacing w:after="0"/>
              <w:rPr>
                <w:sz w:val="8"/>
                <w:szCs w:val="8"/>
                <w:color w:val="auto"/>
              </w:rPr>
            </w:pPr>
          </w:p>
        </w:tc>
        <w:tc>
          <w:tcPr>
            <w:tcW w:w="82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1860" w:type="dxa"/>
            <w:vAlign w:val="bottom"/>
            <w:tcBorders>
              <w:bottom w:val="single" w:sz="8" w:color="2C2C2C"/>
            </w:tcBorders>
          </w:tcPr>
          <w:p>
            <w:pPr>
              <w:spacing w:after="0"/>
              <w:rPr>
                <w:sz w:val="8"/>
                <w:szCs w:val="8"/>
                <w:color w:val="auto"/>
              </w:rPr>
            </w:pPr>
          </w:p>
        </w:tc>
        <w:tc>
          <w:tcPr>
            <w:tcW w:w="1900" w:type="dxa"/>
            <w:vAlign w:val="bottom"/>
            <w:tcBorders>
              <w:bottom w:val="single" w:sz="8" w:color="2C2C2C"/>
            </w:tcBorders>
          </w:tcPr>
          <w:p>
            <w:pPr>
              <w:spacing w:after="0"/>
              <w:rPr>
                <w:sz w:val="8"/>
                <w:szCs w:val="8"/>
                <w:color w:val="auto"/>
              </w:rPr>
            </w:pPr>
          </w:p>
        </w:tc>
        <w:tc>
          <w:tcPr>
            <w:tcW w:w="4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86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-1570990</wp:posOffset>
            </wp:positionV>
            <wp:extent cx="7045960" cy="6129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extLst>
                    </a:blip>
                    <a:srcRect/>
                    <a:stretch>
                      <a:fillRect/>
                    </a:stretch>
                  </pic:blipFill>
                  <pic:spPr bwMode="auto">
                    <a:xfrm>
                      <a:off x="0" y="0"/>
                      <a:ext cx="7045960" cy="6129655"/>
                    </a:xfrm>
                    <a:prstGeom prst="rect">
                      <a:avLst/>
                    </a:prstGeom>
                    <a:noFill/>
                  </pic:spPr>
                </pic:pic>
              </a:graphicData>
            </a:graphic>
          </wp:anchor>
        </w:drawing>
      </w:r>
    </w:p>
    <w:p>
      <w:pPr>
        <w:sectPr>
          <w:pgSz w:w="11900" w:h="16838" w:orient="portrait"/>
          <w:cols w:equalWidth="0" w:num="1">
            <w:col w:w="11080"/>
          </w:cols>
          <w:pgMar w:left="460" w:top="223" w:right="359" w:bottom="1440" w:gutter="0" w:footer="0" w:header="0"/>
        </w:sectPr>
      </w:pPr>
    </w:p>
    <w:p>
      <w:pPr>
        <w:spacing w:after="0" w:line="57" w:lineRule="exact"/>
        <w:rPr>
          <w:sz w:val="20"/>
          <w:szCs w:val="20"/>
          <w:color w:val="auto"/>
        </w:rPr>
      </w:pPr>
    </w:p>
    <w:p>
      <w:pPr>
        <w:ind w:left="120"/>
        <w:spacing w:after="0"/>
        <w:rPr>
          <w:sz w:val="20"/>
          <w:szCs w:val="20"/>
          <w:color w:val="auto"/>
        </w:rPr>
      </w:pPr>
      <w:r>
        <w:rPr>
          <w:rFonts w:ascii="Arial" w:cs="Arial" w:eastAsia="Arial" w:hAnsi="Arial"/>
          <w:sz w:val="17"/>
          <w:szCs w:val="17"/>
          <w:color w:val="0000FF"/>
        </w:rPr>
        <w:t>10 JAY STREET</w:t>
      </w:r>
    </w:p>
    <w:p>
      <w:pPr>
        <w:spacing w:after="0" w:line="288" w:lineRule="exact"/>
        <w:rPr>
          <w:sz w:val="20"/>
          <w:szCs w:val="20"/>
          <w:color w:val="auto"/>
        </w:rPr>
      </w:pPr>
    </w:p>
    <w:tbl>
      <w:tblPr>
        <w:tblLayout w:type="fixed"/>
        <w:tblInd w:w="80" w:type="dxa"/>
        <w:tblCellMar>
          <w:top w:w="0" w:type="dxa"/>
          <w:left w:w="0" w:type="dxa"/>
          <w:bottom w:w="0" w:type="dxa"/>
          <w:right w:w="0" w:type="dxa"/>
        </w:tblCellMar>
      </w:tblPr>
      <w:tr>
        <w:trPr>
          <w:trHeight w:val="164"/>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34"/>
        </w:trPr>
        <w:tc>
          <w:tcPr>
            <w:tcW w:w="20" w:type="dxa"/>
            <w:vAlign w:val="bottom"/>
          </w:tcPr>
          <w:p>
            <w:pPr>
              <w:spacing w:after="0"/>
              <w:rPr>
                <w:sz w:val="20"/>
                <w:szCs w:val="20"/>
                <w:color w:val="auto"/>
              </w:rPr>
            </w:pPr>
          </w:p>
        </w:tc>
        <w:tc>
          <w:tcPr>
            <w:tcW w:w="1100" w:type="dxa"/>
            <w:vAlign w:val="bottom"/>
          </w:tcPr>
          <w:p>
            <w:pPr>
              <w:ind w:left="20"/>
              <w:spacing w:after="0"/>
              <w:rPr>
                <w:sz w:val="20"/>
                <w:szCs w:val="20"/>
                <w:color w:val="auto"/>
              </w:rPr>
            </w:pPr>
            <w:r>
              <w:rPr>
                <w:rFonts w:ascii="Arial" w:cs="Arial" w:eastAsia="Arial" w:hAnsi="Arial"/>
                <w:sz w:val="17"/>
                <w:szCs w:val="17"/>
                <w:color w:val="0000FF"/>
              </w:rPr>
              <w:t>BROOKLYN</w:t>
            </w:r>
          </w:p>
        </w:tc>
        <w:tc>
          <w:tcPr>
            <w:tcW w:w="960" w:type="dxa"/>
            <w:vAlign w:val="bottom"/>
          </w:tcPr>
          <w:p>
            <w:pPr>
              <w:ind w:left="140"/>
              <w:spacing w:after="0"/>
              <w:rPr>
                <w:sz w:val="20"/>
                <w:szCs w:val="20"/>
                <w:color w:val="auto"/>
              </w:rPr>
            </w:pPr>
            <w:r>
              <w:rPr>
                <w:rFonts w:ascii="Arial" w:cs="Arial" w:eastAsia="Arial" w:hAnsi="Arial"/>
                <w:sz w:val="17"/>
                <w:szCs w:val="17"/>
                <w:color w:val="0000FF"/>
              </w:rPr>
              <w:t>NY</w:t>
            </w:r>
          </w:p>
        </w:tc>
        <w:tc>
          <w:tcPr>
            <w:tcW w:w="1600" w:type="dxa"/>
            <w:vAlign w:val="bottom"/>
          </w:tcPr>
          <w:p>
            <w:pPr>
              <w:ind w:left="420"/>
              <w:spacing w:after="0"/>
              <w:rPr>
                <w:sz w:val="20"/>
                <w:szCs w:val="20"/>
                <w:color w:val="auto"/>
              </w:rPr>
            </w:pPr>
            <w:r>
              <w:rPr>
                <w:rFonts w:ascii="Arial" w:cs="Arial" w:eastAsia="Arial" w:hAnsi="Arial"/>
                <w:sz w:val="17"/>
                <w:szCs w:val="17"/>
                <w:color w:val="0000FF"/>
              </w:rPr>
              <w:t>11201</w:t>
            </w:r>
          </w:p>
        </w:tc>
      </w:tr>
      <w:tr>
        <w:trPr>
          <w:trHeight w:val="152"/>
        </w:trPr>
        <w:tc>
          <w:tcPr>
            <w:tcW w:w="2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299"/>
        </w:trPr>
        <w:tc>
          <w:tcPr>
            <w:tcW w:w="20" w:type="dxa"/>
            <w:vAlign w:val="bottom"/>
          </w:tcPr>
          <w:p>
            <w:pPr>
              <w:spacing w:after="0"/>
              <w:rPr>
                <w:sz w:val="24"/>
                <w:szCs w:val="24"/>
                <w:color w:val="auto"/>
              </w:rPr>
            </w:pPr>
          </w:p>
        </w:tc>
        <w:tc>
          <w:tcPr>
            <w:tcW w:w="1100" w:type="dxa"/>
            <w:vAlign w:val="bottom"/>
          </w:tcPr>
          <w:p>
            <w:pPr>
              <w:ind w:left="20"/>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2" w:lineRule="exact"/>
        <w:rPr>
          <w:sz w:val="20"/>
          <w:szCs w:val="20"/>
          <w:color w:val="auto"/>
        </w:rPr>
      </w:pPr>
    </w:p>
    <w:p>
      <w:pPr>
        <w:ind w:left="3820"/>
        <w:spacing w:after="0"/>
        <w:rPr>
          <w:sz w:val="20"/>
          <w:szCs w:val="20"/>
          <w:color w:val="auto"/>
        </w:rPr>
      </w:pPr>
      <w:r>
        <w:rPr>
          <w:rFonts w:ascii="Arial" w:cs="Arial" w:eastAsia="Arial" w:hAnsi="Arial"/>
          <w:sz w:val="13"/>
          <w:szCs w:val="13"/>
          <w:color w:val="auto"/>
        </w:rPr>
        <w:t>Line)</w:t>
      </w:r>
    </w:p>
    <w:p>
      <w:pPr>
        <w:ind w:left="4020"/>
        <w:spacing w:after="0" w:line="232" w:lineRule="auto"/>
        <w:tabs>
          <w:tab w:leader="none" w:pos="434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8" w:lineRule="exact"/>
        <w:rPr>
          <w:sz w:val="20"/>
          <w:szCs w:val="20"/>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2" w:lineRule="exact"/>
        <w:rPr>
          <w:sz w:val="20"/>
          <w:szCs w:val="20"/>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144" w:lineRule="exact"/>
        <w:rPr>
          <w:sz w:val="20"/>
          <w:szCs w:val="20"/>
          <w:color w:val="auto"/>
        </w:rPr>
      </w:pPr>
    </w:p>
    <w:p>
      <w:pPr>
        <w:spacing w:after="0"/>
        <w:rPr>
          <w:sz w:val="20"/>
          <w:szCs w:val="20"/>
          <w:color w:val="auto"/>
        </w:rPr>
      </w:pPr>
      <w:r>
        <w:rPr>
          <w:rFonts w:ascii="Arial" w:cs="Arial" w:eastAsia="Arial" w:hAnsi="Arial"/>
          <w:sz w:val="21"/>
          <w:szCs w:val="21"/>
          <w:color w:val="auto"/>
        </w:rPr>
        <w:t>Rule 10b5-1(c) Transaction Indication</w:t>
      </w:r>
    </w:p>
    <w:p>
      <w:pPr>
        <w:spacing w:after="0" w:line="213" w:lineRule="exact"/>
        <w:rPr>
          <w:sz w:val="20"/>
          <w:szCs w:val="20"/>
          <w:color w:val="auto"/>
        </w:rPr>
      </w:pPr>
    </w:p>
    <w:p>
      <w:pPr>
        <w:sectPr>
          <w:pgSz w:w="11900" w:h="16838" w:orient="portrait"/>
          <w:cols w:equalWidth="0" w:num="2">
            <w:col w:w="3760" w:space="160"/>
            <w:col w:w="7160"/>
          </w:cols>
          <w:pgMar w:left="460" w:top="223" w:right="359" w:bottom="1440" w:gutter="0" w:footer="0" w:header="0"/>
          <w:type w:val="continuous"/>
        </w:sectPr>
      </w:pPr>
    </w:p>
    <w:p>
      <w:pPr>
        <w:ind w:left="4200" w:right="520" w:hanging="234"/>
        <w:spacing w:after="0" w:line="187" w:lineRule="auto"/>
        <w:tabs>
          <w:tab w:leader="none" w:pos="4200" w:val="left"/>
        </w:tabs>
        <w:numPr>
          <w:ilvl w:val="0"/>
          <w:numId w:val="1"/>
        </w:numPr>
        <w:rPr>
          <w:rFonts w:ascii="Arial" w:cs="Arial" w:eastAsia="Arial" w:hAnsi="Arial"/>
          <w:sz w:val="22"/>
          <w:szCs w:val="22"/>
          <w:color w:val="0000FF"/>
          <w:highlight w:val="white"/>
          <w:vertAlign w:val="subscript"/>
        </w:rPr>
      </w:pPr>
      <w:r>
        <w:rPr>
          <w:rFonts w:ascii="Arial" w:cs="Arial" w:eastAsia="Arial" w:hAnsi="Arial"/>
          <w:sz w:val="9"/>
          <w:szCs w:val="9"/>
          <w:color w:val="auto"/>
        </w:rPr>
        <w:t>Check this box to indicate that a transaction was made pursuant to a contract, instruction or written plan that is intended to satisfy the affirmative defense conditions of Rule 10b5-1(c). See Instruction 10.</w:t>
      </w:r>
    </w:p>
    <w:p>
      <w:pPr>
        <w:spacing w:after="0" w:line="198"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60" w:type="dxa"/>
            <w:vAlign w:val="bottom"/>
            <w:gridSpan w:val="2"/>
          </w:tcPr>
          <w:p>
            <w:pPr>
              <w:ind w:left="68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5"/>
          </w:tcPr>
          <w:p>
            <w:pPr>
              <w:ind w:left="18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ind w:left="680"/>
              <w:spacing w:after="0" w:line="128"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spacing w:after="0"/>
              <w:rPr>
                <w:sz w:val="11"/>
                <w:szCs w:val="11"/>
                <w:color w:val="auto"/>
              </w:rPr>
            </w:pP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9"/>
              </w:rPr>
              <w:t>Execution Date,</w:t>
            </w:r>
          </w:p>
        </w:tc>
        <w:tc>
          <w:tcPr>
            <w:tcW w:w="100" w:type="dxa"/>
            <w:vAlign w:val="bottom"/>
          </w:tcPr>
          <w:p>
            <w:pPr>
              <w:spacing w:after="0"/>
              <w:rPr>
                <w:sz w:val="11"/>
                <w:szCs w:val="11"/>
                <w:color w:val="auto"/>
              </w:rPr>
            </w:pPr>
          </w:p>
        </w:tc>
        <w:tc>
          <w:tcPr>
            <w:tcW w:w="2640" w:type="dxa"/>
            <w:vAlign w:val="bottom"/>
            <w:gridSpan w:val="6"/>
          </w:tcPr>
          <w:p>
            <w:pPr>
              <w:ind w:left="60"/>
              <w:spacing w:after="0" w:line="128" w:lineRule="exact"/>
              <w:rPr>
                <w:sz w:val="20"/>
                <w:szCs w:val="20"/>
                <w:color w:val="auto"/>
              </w:rPr>
            </w:pPr>
            <w:r>
              <w:rPr>
                <w:rFonts w:ascii="Arial" w:cs="Arial" w:eastAsia="Arial" w:hAnsi="Arial"/>
                <w:sz w:val="12"/>
                <w:szCs w:val="12"/>
                <w:b w:val="1"/>
                <w:bCs w:val="1"/>
                <w:color w:val="auto"/>
              </w:rPr>
              <w:t>Transaction   Disposed Of (D) (Instr. 3, 4 and</w:t>
            </w:r>
          </w:p>
        </w:tc>
        <w:tc>
          <w:tcPr>
            <w:tcW w:w="120" w:type="dxa"/>
            <w:vAlign w:val="bottom"/>
          </w:tcPr>
          <w:p>
            <w:pPr>
              <w:spacing w:after="0"/>
              <w:rPr>
                <w:sz w:val="11"/>
                <w:szCs w:val="11"/>
                <w:color w:val="auto"/>
              </w:rPr>
            </w:pPr>
          </w:p>
        </w:tc>
        <w:tc>
          <w:tcPr>
            <w:tcW w:w="11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760" w:type="dxa"/>
            <w:vAlign w:val="bottom"/>
            <w:gridSpan w:val="2"/>
          </w:tcPr>
          <w:p>
            <w:pPr>
              <w:ind w:left="680"/>
              <w:spacing w:after="0" w:line="131" w:lineRule="exact"/>
              <w:rPr>
                <w:sz w:val="20"/>
                <w:szCs w:val="20"/>
                <w:color w:val="auto"/>
              </w:rPr>
            </w:pPr>
            <w:r>
              <w:rPr>
                <w:rFonts w:ascii="Arial" w:cs="Arial" w:eastAsia="Arial" w:hAnsi="Arial"/>
                <w:sz w:val="12"/>
                <w:szCs w:val="12"/>
                <w:b w:val="1"/>
                <w:bCs w:val="1"/>
                <w:color w:val="auto"/>
              </w:rPr>
              <w:t>(Month/Day/Year)</w:t>
            </w:r>
          </w:p>
        </w:tc>
        <w:tc>
          <w:tcPr>
            <w:tcW w:w="94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if any</w:t>
            </w:r>
          </w:p>
        </w:tc>
        <w:tc>
          <w:tcPr>
            <w:tcW w:w="100" w:type="dxa"/>
            <w:vAlign w:val="bottom"/>
          </w:tcPr>
          <w:p>
            <w:pPr>
              <w:spacing w:after="0"/>
              <w:rPr>
                <w:sz w:val="11"/>
                <w:szCs w:val="11"/>
                <w:color w:val="auto"/>
              </w:rPr>
            </w:pPr>
          </w:p>
        </w:tc>
        <w:tc>
          <w:tcPr>
            <w:tcW w:w="720" w:type="dxa"/>
            <w:vAlign w:val="bottom"/>
          </w:tcPr>
          <w:p>
            <w:pPr>
              <w:ind w:left="60"/>
              <w:spacing w:after="0" w:line="131" w:lineRule="exact"/>
              <w:rPr>
                <w:sz w:val="20"/>
                <w:szCs w:val="20"/>
                <w:color w:val="auto"/>
              </w:rPr>
            </w:pPr>
            <w:r>
              <w:rPr>
                <w:rFonts w:ascii="Arial" w:cs="Arial" w:eastAsia="Arial" w:hAnsi="Arial"/>
                <w:sz w:val="12"/>
                <w:szCs w:val="12"/>
                <w:b w:val="1"/>
                <w:bCs w:val="1"/>
                <w:color w:val="auto"/>
                <w:w w:val="95"/>
              </w:rPr>
              <w:t>Code (Instr.</w:t>
            </w:r>
          </w:p>
        </w:tc>
        <w:tc>
          <w:tcPr>
            <w:tcW w:w="660" w:type="dxa"/>
            <w:vAlign w:val="bottom"/>
          </w:tcPr>
          <w:p>
            <w:pPr>
              <w:ind w:left="180"/>
              <w:spacing w:after="0" w:line="131" w:lineRule="exact"/>
              <w:rPr>
                <w:sz w:val="20"/>
                <w:szCs w:val="20"/>
                <w:color w:val="auto"/>
              </w:rPr>
            </w:pPr>
            <w:r>
              <w:rPr>
                <w:rFonts w:ascii="Arial" w:cs="Arial" w:eastAsia="Arial" w:hAnsi="Arial"/>
                <w:sz w:val="12"/>
                <w:szCs w:val="12"/>
                <w:b w:val="1"/>
                <w:bCs w:val="1"/>
                <w:color w:val="auto"/>
              </w:rPr>
              <w:t>5)</w:t>
            </w: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760" w:type="dxa"/>
            <w:vAlign w:val="bottom"/>
            <w:gridSpan w:val="4"/>
          </w:tcPr>
          <w:p>
            <w:pPr>
              <w:ind w:left="20"/>
              <w:spacing w:after="0" w:line="131" w:lineRule="exact"/>
              <w:rPr>
                <w:sz w:val="20"/>
                <w:szCs w:val="20"/>
                <w:color w:val="auto"/>
              </w:rPr>
            </w:pPr>
            <w:r>
              <w:rPr>
                <w:rFonts w:ascii="Arial" w:cs="Arial" w:eastAsia="Arial" w:hAnsi="Arial"/>
                <w:sz w:val="12"/>
                <w:szCs w:val="12"/>
                <w:b w:val="1"/>
                <w:bCs w:val="1"/>
                <w:color w:val="auto"/>
              </w:rPr>
              <w:t>(Month/Day/Year)  8)</w:t>
            </w: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1"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31"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60" w:type="dxa"/>
            <w:vAlign w:val="bottom"/>
          </w:tcPr>
          <w:p>
            <w:pPr>
              <w:spacing w:after="0"/>
              <w:rPr>
                <w:sz w:val="3"/>
                <w:szCs w:val="3"/>
                <w:color w:val="auto"/>
              </w:rPr>
            </w:pPr>
          </w:p>
        </w:tc>
        <w:tc>
          <w:tcPr>
            <w:tcW w:w="320" w:type="dxa"/>
            <w:vAlign w:val="bottom"/>
          </w:tcPr>
          <w:p>
            <w:pPr>
              <w:spacing w:after="0"/>
              <w:rPr>
                <w:sz w:val="3"/>
                <w:szCs w:val="3"/>
                <w:color w:val="auto"/>
              </w:rPr>
            </w:pPr>
          </w:p>
        </w:tc>
        <w:tc>
          <w:tcPr>
            <w:tcW w:w="360" w:type="dxa"/>
            <w:vAlign w:val="bottom"/>
            <w:vMerge w:val="restart"/>
          </w:tcPr>
          <w:p>
            <w:pPr>
              <w:ind w:left="40"/>
              <w:spacing w:after="0"/>
              <w:rPr>
                <w:sz w:val="20"/>
                <w:szCs w:val="20"/>
                <w:color w:val="auto"/>
              </w:rPr>
            </w:pPr>
            <w:r>
              <w:rPr>
                <w:rFonts w:ascii="Arial" w:cs="Arial" w:eastAsia="Arial" w:hAnsi="Arial"/>
                <w:sz w:val="12"/>
                <w:szCs w:val="12"/>
                <w:b w:val="1"/>
                <w:bCs w:val="1"/>
                <w:color w:val="auto"/>
                <w:w w:val="93"/>
              </w:rPr>
              <w:t>(A) or</w:t>
            </w: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6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Amount</w:t>
            </w:r>
          </w:p>
        </w:tc>
        <w:tc>
          <w:tcPr>
            <w:tcW w:w="320" w:type="dxa"/>
            <w:vAlign w:val="bottom"/>
          </w:tcPr>
          <w:p>
            <w:pPr>
              <w:spacing w:after="0"/>
              <w:rPr>
                <w:sz w:val="11"/>
                <w:szCs w:val="11"/>
                <w:color w:val="auto"/>
              </w:rPr>
            </w:pPr>
          </w:p>
        </w:tc>
        <w:tc>
          <w:tcPr>
            <w:tcW w:w="360" w:type="dxa"/>
            <w:vAlign w:val="bottom"/>
            <w:vMerge w:val="continue"/>
          </w:tcPr>
          <w:p>
            <w:pPr>
              <w:spacing w:after="0"/>
              <w:rPr>
                <w:sz w:val="11"/>
                <w:szCs w:val="11"/>
                <w:color w:val="auto"/>
              </w:rPr>
            </w:pPr>
          </w:p>
        </w:tc>
        <w:tc>
          <w:tcPr>
            <w:tcW w:w="580" w:type="dxa"/>
            <w:vAlign w:val="bottom"/>
            <w:gridSpan w:val="2"/>
            <w:vMerge w:val="restart"/>
          </w:tcPr>
          <w:p>
            <w:pPr>
              <w:jc w:val="right"/>
              <w:ind w:right="14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660" w:type="dxa"/>
            <w:vAlign w:val="bottom"/>
            <w:vMerge w:val="continue"/>
          </w:tcPr>
          <w:p>
            <w:pPr>
              <w:spacing w:after="0"/>
              <w:rPr>
                <w:sz w:val="8"/>
                <w:szCs w:val="8"/>
                <w:color w:val="auto"/>
              </w:rPr>
            </w:pPr>
          </w:p>
        </w:tc>
        <w:tc>
          <w:tcPr>
            <w:tcW w:w="320" w:type="dxa"/>
            <w:vAlign w:val="bottom"/>
          </w:tcPr>
          <w:p>
            <w:pPr>
              <w:spacing w:after="0"/>
              <w:rPr>
                <w:sz w:val="8"/>
                <w:szCs w:val="8"/>
                <w:color w:val="auto"/>
              </w:rPr>
            </w:pPr>
          </w:p>
        </w:tc>
        <w:tc>
          <w:tcPr>
            <w:tcW w:w="3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60" w:type="dxa"/>
            <w:vAlign w:val="bottom"/>
          </w:tcPr>
          <w:p>
            <w:pPr>
              <w:spacing w:after="0"/>
              <w:rPr>
                <w:sz w:val="5"/>
                <w:szCs w:val="5"/>
                <w:color w:val="auto"/>
              </w:rPr>
            </w:pPr>
          </w:p>
        </w:tc>
        <w:tc>
          <w:tcPr>
            <w:tcW w:w="1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660" w:type="dxa"/>
            <w:vAlign w:val="bottom"/>
          </w:tcPr>
          <w:p>
            <w:pPr>
              <w:spacing w:after="0"/>
              <w:rPr>
                <w:sz w:val="5"/>
                <w:szCs w:val="5"/>
                <w:color w:val="auto"/>
              </w:rPr>
            </w:pPr>
          </w:p>
        </w:tc>
        <w:tc>
          <w:tcPr>
            <w:tcW w:w="320" w:type="dxa"/>
            <w:vAlign w:val="bottom"/>
          </w:tcPr>
          <w:p>
            <w:pPr>
              <w:spacing w:after="0"/>
              <w:rPr>
                <w:sz w:val="5"/>
                <w:szCs w:val="5"/>
                <w:color w:val="auto"/>
              </w:rPr>
            </w:pPr>
          </w:p>
        </w:tc>
        <w:tc>
          <w:tcPr>
            <w:tcW w:w="36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2560" w:type="dxa"/>
            <w:vAlign w:val="bottom"/>
            <w:tcBorders>
              <w:bottom w:val="single" w:sz="8" w:color="2C2C2C"/>
            </w:tcBorders>
            <w:gridSpan w:val="3"/>
          </w:tcPr>
          <w:p>
            <w:pPr>
              <w:spacing w:after="0"/>
              <w:rPr>
                <w:sz w:val="3"/>
                <w:szCs w:val="3"/>
                <w:color w:val="auto"/>
              </w:rPr>
            </w:pPr>
          </w:p>
        </w:tc>
        <w:tc>
          <w:tcPr>
            <w:tcW w:w="1760" w:type="dxa"/>
            <w:vAlign w:val="bottom"/>
            <w:tcBorders>
              <w:bottom w:val="single" w:sz="8" w:color="2C2C2C"/>
            </w:tcBorders>
            <w:gridSpan w:val="2"/>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0"/>
        </w:trPr>
        <w:tc>
          <w:tcPr>
            <w:tcW w:w="20" w:type="dxa"/>
            <w:vAlign w:val="bottom"/>
            <w:tcBorders>
              <w:bottom w:val="single" w:sz="8" w:color="2C2C2C"/>
            </w:tcBorders>
          </w:tcPr>
          <w:p>
            <w:pPr>
              <w:spacing w:after="0"/>
              <w:rPr>
                <w:sz w:val="24"/>
                <w:szCs w:val="24"/>
                <w:color w:val="auto"/>
              </w:rPr>
            </w:pPr>
          </w:p>
        </w:tc>
        <w:tc>
          <w:tcPr>
            <w:tcW w:w="25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760" w:type="dxa"/>
            <w:vAlign w:val="bottom"/>
            <w:tcBorders>
              <w:bottom w:val="single" w:sz="8" w:color="2C2C2C"/>
            </w:tcBorders>
            <w:gridSpan w:val="2"/>
          </w:tcPr>
          <w:p>
            <w:pPr>
              <w:ind w:left="780"/>
              <w:spacing w:after="0"/>
              <w:rPr>
                <w:sz w:val="20"/>
                <w:szCs w:val="20"/>
                <w:color w:val="auto"/>
              </w:rPr>
            </w:pPr>
            <w:r>
              <w:rPr>
                <w:rFonts w:ascii="Arial" w:cs="Arial" w:eastAsia="Arial" w:hAnsi="Arial"/>
                <w:sz w:val="17"/>
                <w:szCs w:val="17"/>
                <w:color w:val="0000FF"/>
              </w:rPr>
              <w:t>07/11/2023</w:t>
            </w:r>
          </w:p>
        </w:tc>
        <w:tc>
          <w:tcPr>
            <w:tcW w:w="1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220"/>
              <w:spacing w:after="0"/>
              <w:rPr>
                <w:sz w:val="20"/>
                <w:szCs w:val="20"/>
                <w:color w:val="auto"/>
              </w:rPr>
            </w:pPr>
            <w:r>
              <w:rPr>
                <w:rFonts w:ascii="Arial" w:cs="Arial" w:eastAsia="Arial" w:hAnsi="Arial"/>
                <w:sz w:val="13"/>
                <w:szCs w:val="13"/>
                <w:color w:val="0000FF"/>
              </w:rPr>
              <w:t>A</w:t>
            </w:r>
          </w:p>
        </w:tc>
        <w:tc>
          <w:tcPr>
            <w:tcW w:w="980" w:type="dxa"/>
            <w:vAlign w:val="bottom"/>
            <w:tcBorders>
              <w:bottom w:val="single" w:sz="8" w:color="2C2C2C"/>
            </w:tcBorders>
            <w:gridSpan w:val="2"/>
          </w:tcPr>
          <w:p>
            <w:pPr>
              <w:ind w:left="240"/>
              <w:spacing w:after="0"/>
              <w:rPr>
                <w:sz w:val="20"/>
                <w:szCs w:val="20"/>
                <w:color w:val="auto"/>
              </w:rPr>
            </w:pPr>
            <w:r>
              <w:rPr>
                <w:rFonts w:ascii="Arial" w:cs="Arial" w:eastAsia="Arial" w:hAnsi="Arial"/>
                <w:sz w:val="17"/>
                <w:szCs w:val="17"/>
                <w:color w:val="0000FF"/>
              </w:rPr>
              <w:t>27,119</w:t>
            </w:r>
            <w:r>
              <w:rPr>
                <w:rFonts w:ascii="Arial" w:cs="Arial" w:eastAsia="Arial" w:hAnsi="Arial"/>
                <w:sz w:val="21"/>
                <w:szCs w:val="21"/>
                <w:color w:val="008000"/>
                <w:vertAlign w:val="superscript"/>
              </w:rPr>
              <w:t>(1)</w:t>
            </w:r>
          </w:p>
        </w:tc>
        <w:tc>
          <w:tcPr>
            <w:tcW w:w="36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rPr>
              <w:t>A</w:t>
            </w:r>
          </w:p>
        </w:tc>
        <w:tc>
          <w:tcPr>
            <w:tcW w:w="540" w:type="dxa"/>
            <w:vAlign w:val="bottom"/>
            <w:tcBorders>
              <w:bottom w:val="single" w:sz="8" w:color="2C2C2C"/>
            </w:tcBorders>
          </w:tcPr>
          <w:p>
            <w:pPr>
              <w:jc w:val="right"/>
              <w:ind w:right="19"/>
              <w:spacing w:after="0"/>
              <w:rPr>
                <w:sz w:val="20"/>
                <w:szCs w:val="20"/>
                <w:color w:val="auto"/>
              </w:rPr>
            </w:pPr>
            <w:r>
              <w:rPr>
                <w:rFonts w:ascii="Arial" w:cs="Arial" w:eastAsia="Arial" w:hAnsi="Arial"/>
                <w:sz w:val="11"/>
                <w:szCs w:val="11"/>
                <w:color w:val="008000"/>
              </w:rPr>
              <w:t>(1)</w:t>
            </w:r>
          </w:p>
        </w:tc>
        <w:tc>
          <w:tcPr>
            <w:tcW w:w="4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ind w:left="420"/>
              <w:spacing w:after="0"/>
              <w:rPr>
                <w:sz w:val="20"/>
                <w:szCs w:val="20"/>
                <w:color w:val="auto"/>
              </w:rPr>
            </w:pPr>
            <w:r>
              <w:rPr>
                <w:rFonts w:ascii="Arial" w:cs="Arial" w:eastAsia="Arial" w:hAnsi="Arial"/>
                <w:sz w:val="17"/>
                <w:szCs w:val="17"/>
                <w:color w:val="0000FF"/>
              </w:rPr>
              <w:t>778,600</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Borders>
              <w:top w:val="single" w:sz="8" w:color="808080"/>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7240" w:type="dxa"/>
            <w:vAlign w:val="bottom"/>
            <w:tcBorders>
              <w:top w:val="single" w:sz="8" w:color="2C2C2C"/>
            </w:tcBorders>
            <w:gridSpan w:val="14"/>
          </w:tcPr>
          <w:p>
            <w:pPr>
              <w:ind w:left="10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440" w:type="dxa"/>
            <w:vAlign w:val="bottom"/>
            <w:gridSpan w:val="11"/>
          </w:tcPr>
          <w:p>
            <w:pPr>
              <w:jc w:val="right"/>
              <w:ind w:right="1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3"/>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3"/>
          </w:tcPr>
          <w:p>
            <w:pPr>
              <w:ind w:left="20"/>
              <w:spacing w:after="0" w:line="131"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1"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660" w:type="dxa"/>
            <w:vAlign w:val="bottom"/>
          </w:tcPr>
          <w:p>
            <w:pPr>
              <w:ind w:left="60"/>
              <w:spacing w:after="0" w:line="131"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3"/>
          </w:tcPr>
          <w:p>
            <w:pPr>
              <w:ind w:left="20"/>
              <w:spacing w:after="0" w:line="131"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1"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66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31"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8)</w:t>
            </w:r>
          </w:p>
        </w:tc>
        <w:tc>
          <w:tcPr>
            <w:tcW w:w="120" w:type="dxa"/>
            <w:vAlign w:val="bottom"/>
          </w:tcPr>
          <w:p>
            <w:pPr>
              <w:spacing w:after="0"/>
              <w:rPr>
                <w:sz w:val="11"/>
                <w:szCs w:val="11"/>
                <w:color w:val="auto"/>
              </w:rPr>
            </w:pPr>
          </w:p>
        </w:tc>
        <w:tc>
          <w:tcPr>
            <w:tcW w:w="82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31"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Acquired</w:t>
            </w: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60" w:type="dxa"/>
            <w:vAlign w:val="bottom"/>
            <w:gridSpan w:val="4"/>
          </w:tcPr>
          <w:p>
            <w:pPr>
              <w:ind w:left="60"/>
              <w:spacing w:after="0" w:line="131"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1"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31"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31"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(A) or</w:t>
            </w: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60" w:type="dxa"/>
            <w:vAlign w:val="bottom"/>
            <w:gridSpan w:val="4"/>
          </w:tcPr>
          <w:p>
            <w:pPr>
              <w:ind w:left="60"/>
              <w:spacing w:after="0" w:line="131"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1"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660" w:type="dxa"/>
            <w:vAlign w:val="bottom"/>
          </w:tcPr>
          <w:p>
            <w:pPr>
              <w:ind w:left="60"/>
              <w:spacing w:after="0" w:line="131"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Disposed</w:t>
            </w: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1"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of (D)</w:t>
            </w: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(Instr. 3, 4</w:t>
            </w: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1"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8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Date</w:t>
            </w:r>
          </w:p>
        </w:tc>
        <w:tc>
          <w:tcPr>
            <w:tcW w:w="660" w:type="dxa"/>
            <w:vAlign w:val="bottom"/>
            <w:vMerge w:val="restart"/>
          </w:tcPr>
          <w:p>
            <w:pPr>
              <w:spacing w:after="0"/>
              <w:rPr>
                <w:sz w:val="20"/>
                <w:szCs w:val="20"/>
                <w:color w:val="auto"/>
              </w:rPr>
            </w:pPr>
            <w:r>
              <w:rPr>
                <w:rFonts w:ascii="Arial" w:cs="Arial" w:eastAsia="Arial" w:hAnsi="Arial"/>
                <w:sz w:val="12"/>
                <w:szCs w:val="12"/>
                <w:b w:val="1"/>
                <w:bCs w:val="1"/>
                <w:color w:val="auto"/>
              </w:rPr>
              <w:t>Expiration</w:t>
            </w: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8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2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320" w:type="dxa"/>
            <w:vAlign w:val="bottom"/>
            <w:vMerge w:val="restart"/>
          </w:tcPr>
          <w:p>
            <w:pPr>
              <w:ind w:left="60"/>
              <w:spacing w:after="0"/>
              <w:rPr>
                <w:sz w:val="20"/>
                <w:szCs w:val="20"/>
                <w:color w:val="auto"/>
              </w:rPr>
            </w:pPr>
            <w:r>
              <w:rPr>
                <w:rFonts w:ascii="Arial" w:cs="Arial" w:eastAsia="Arial" w:hAnsi="Arial"/>
                <w:sz w:val="12"/>
                <w:szCs w:val="12"/>
                <w:b w:val="1"/>
                <w:bCs w:val="1"/>
                <w:color w:val="auto"/>
                <w:w w:val="97"/>
              </w:rPr>
              <w:t>Title</w:t>
            </w:r>
          </w:p>
        </w:tc>
        <w:tc>
          <w:tcPr>
            <w:tcW w:w="360" w:type="dxa"/>
            <w:vAlign w:val="bottom"/>
          </w:tcPr>
          <w:p>
            <w:pPr>
              <w:spacing w:after="0"/>
              <w:rPr>
                <w:sz w:val="11"/>
                <w:szCs w:val="11"/>
                <w:color w:val="auto"/>
              </w:rPr>
            </w:pPr>
          </w:p>
        </w:tc>
        <w:tc>
          <w:tcPr>
            <w:tcW w:w="58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66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32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80" w:type="dxa"/>
            <w:vAlign w:val="bottom"/>
            <w:gridSpan w:val="2"/>
            <w:vMerge w:val="restart"/>
          </w:tcPr>
          <w:p>
            <w:pPr>
              <w:ind w:left="100"/>
              <w:spacing w:after="0"/>
              <w:rPr>
                <w:sz w:val="20"/>
                <w:szCs w:val="20"/>
                <w:color w:val="auto"/>
              </w:rPr>
            </w:pPr>
            <w:r>
              <w:rPr>
                <w:rFonts w:ascii="Arial" w:cs="Arial" w:eastAsia="Arial" w:hAnsi="Arial"/>
                <w:sz w:val="13"/>
                <w:szCs w:val="13"/>
                <w:color w:val="0000FF"/>
              </w:rPr>
              <w:t>Class A</w:t>
            </w:r>
          </w:p>
        </w:tc>
        <w:tc>
          <w:tcPr>
            <w:tcW w:w="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restart"/>
          </w:tcPr>
          <w:p>
            <w:pPr>
              <w:ind w:left="60"/>
              <w:spacing w:after="0" w:line="144" w:lineRule="exact"/>
              <w:rPr>
                <w:sz w:val="20"/>
                <w:szCs w:val="20"/>
                <w:color w:val="auto"/>
              </w:rPr>
            </w:pPr>
            <w:r>
              <w:rPr>
                <w:rFonts w:ascii="Arial" w:cs="Arial" w:eastAsia="Arial" w:hAnsi="Arial"/>
                <w:sz w:val="13"/>
                <w:szCs w:val="13"/>
                <w:color w:val="0000FF"/>
              </w:rPr>
              <w:t>Option</w:t>
            </w:r>
          </w:p>
        </w:tc>
        <w:tc>
          <w:tcPr>
            <w:tcW w:w="7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66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540" w:type="dxa"/>
            <w:vAlign w:val="bottom"/>
            <w:vMerge w:val="restart"/>
          </w:tcPr>
          <w:p>
            <w:pPr>
              <w:jc w:val="right"/>
              <w:ind w:right="19"/>
              <w:spacing w:after="0"/>
              <w:rPr>
                <w:sz w:val="20"/>
                <w:szCs w:val="20"/>
                <w:color w:val="auto"/>
              </w:rPr>
            </w:pPr>
            <w:r>
              <w:rPr>
                <w:rFonts w:ascii="Arial" w:cs="Arial" w:eastAsia="Arial" w:hAnsi="Arial"/>
                <w:sz w:val="17"/>
                <w:szCs w:val="17"/>
                <w:color w:val="0000FF"/>
                <w:w w:val="84"/>
              </w:rPr>
              <w:t>67,800</w:t>
            </w: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60" w:type="dxa"/>
            <w:vAlign w:val="bottom"/>
            <w:vMerge w:val="restart"/>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6.76</w:t>
            </w:r>
          </w:p>
        </w:tc>
        <w:tc>
          <w:tcPr>
            <w:tcW w:w="1100" w:type="dxa"/>
            <w:vAlign w:val="bottom"/>
            <w:vMerge w:val="restart"/>
          </w:tcPr>
          <w:p>
            <w:pPr>
              <w:ind w:left="260"/>
              <w:spacing w:after="0"/>
              <w:rPr>
                <w:sz w:val="20"/>
                <w:szCs w:val="20"/>
                <w:color w:val="auto"/>
              </w:rPr>
            </w:pPr>
            <w:r>
              <w:rPr>
                <w:rFonts w:ascii="Arial" w:cs="Arial" w:eastAsia="Arial" w:hAnsi="Arial"/>
                <w:sz w:val="13"/>
                <w:szCs w:val="13"/>
                <w:color w:val="0000FF"/>
              </w:rPr>
              <w:t>07/11/2023</w:t>
            </w:r>
          </w:p>
        </w:tc>
        <w:tc>
          <w:tcPr>
            <w:tcW w:w="1100" w:type="dxa"/>
            <w:vAlign w:val="bottom"/>
          </w:tcPr>
          <w:p>
            <w:pPr>
              <w:spacing w:after="0"/>
              <w:rPr>
                <w:sz w:val="5"/>
                <w:szCs w:val="5"/>
                <w:color w:val="auto"/>
              </w:rPr>
            </w:pPr>
          </w:p>
        </w:tc>
        <w:tc>
          <w:tcPr>
            <w:tcW w:w="660" w:type="dxa"/>
            <w:vAlign w:val="bottom"/>
            <w:vMerge w:val="restart"/>
          </w:tcPr>
          <w:p>
            <w:pPr>
              <w:ind w:left="200"/>
              <w:spacing w:after="0"/>
              <w:rPr>
                <w:sz w:val="20"/>
                <w:szCs w:val="20"/>
                <w:color w:val="auto"/>
              </w:rPr>
            </w:pPr>
            <w:r>
              <w:rPr>
                <w:rFonts w:ascii="Arial" w:cs="Arial" w:eastAsia="Arial" w:hAnsi="Arial"/>
                <w:sz w:val="13"/>
                <w:szCs w:val="13"/>
                <w:color w:val="0000FF"/>
              </w:rPr>
              <w:t>D</w:t>
            </w:r>
          </w:p>
        </w:tc>
        <w:tc>
          <w:tcPr>
            <w:tcW w:w="120" w:type="dxa"/>
            <w:vAlign w:val="bottom"/>
          </w:tcPr>
          <w:p>
            <w:pPr>
              <w:spacing w:after="0"/>
              <w:rPr>
                <w:sz w:val="5"/>
                <w:szCs w:val="5"/>
                <w:color w:val="auto"/>
              </w:rPr>
            </w:pPr>
          </w:p>
        </w:tc>
        <w:tc>
          <w:tcPr>
            <w:tcW w:w="820" w:type="dxa"/>
            <w:vAlign w:val="bottom"/>
            <w:vMerge w:val="restart"/>
          </w:tcPr>
          <w:p>
            <w:pPr>
              <w:ind w:left="360"/>
              <w:spacing w:after="0"/>
              <w:rPr>
                <w:sz w:val="20"/>
                <w:szCs w:val="20"/>
                <w:color w:val="auto"/>
              </w:rPr>
            </w:pPr>
            <w:r>
              <w:rPr>
                <w:rFonts w:ascii="Arial" w:cs="Arial" w:eastAsia="Arial" w:hAnsi="Arial"/>
                <w:sz w:val="13"/>
                <w:szCs w:val="13"/>
                <w:color w:val="0000FF"/>
              </w:rPr>
              <w:t>67,800</w:t>
            </w:r>
          </w:p>
        </w:tc>
        <w:tc>
          <w:tcPr>
            <w:tcW w:w="820" w:type="dxa"/>
            <w:vAlign w:val="bottom"/>
            <w:gridSpan w:val="2"/>
            <w:vMerge w:val="restart"/>
          </w:tcPr>
          <w:p>
            <w:pPr>
              <w:ind w:left="300"/>
              <w:spacing w:after="0"/>
              <w:rPr>
                <w:sz w:val="20"/>
                <w:szCs w:val="20"/>
                <w:color w:val="auto"/>
              </w:rPr>
            </w:pPr>
            <w:r>
              <w:rPr>
                <w:rFonts w:ascii="Arial" w:cs="Arial" w:eastAsia="Arial" w:hAnsi="Arial"/>
                <w:sz w:val="11"/>
                <w:szCs w:val="11"/>
                <w:color w:val="008000"/>
              </w:rPr>
              <w:t>(2)</w:t>
            </w:r>
          </w:p>
        </w:tc>
        <w:tc>
          <w:tcPr>
            <w:tcW w:w="660" w:type="dxa"/>
            <w:vAlign w:val="bottom"/>
            <w:vMerge w:val="restart"/>
          </w:tcPr>
          <w:p>
            <w:pPr>
              <w:spacing w:after="0"/>
              <w:rPr>
                <w:sz w:val="20"/>
                <w:szCs w:val="20"/>
                <w:color w:val="auto"/>
              </w:rPr>
            </w:pPr>
            <w:r>
              <w:rPr>
                <w:rFonts w:ascii="Arial" w:cs="Arial" w:eastAsia="Arial" w:hAnsi="Arial"/>
                <w:sz w:val="13"/>
                <w:szCs w:val="13"/>
                <w:color w:val="0000FF"/>
                <w:w w:val="98"/>
              </w:rPr>
              <w:t>03/24/2031</w:t>
            </w: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0000FF"/>
              </w:rPr>
              <w:t>Common</w:t>
            </w:r>
          </w:p>
        </w:tc>
        <w:tc>
          <w:tcPr>
            <w:tcW w:w="54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700" w:type="dxa"/>
            <w:vAlign w:val="bottom"/>
            <w:gridSpan w:val="2"/>
            <w:vMerge w:val="restart"/>
          </w:tcPr>
          <w:p>
            <w:pPr>
              <w:ind w:left="240"/>
              <w:spacing w:after="0"/>
              <w:rPr>
                <w:sz w:val="20"/>
                <w:szCs w:val="20"/>
                <w:color w:val="auto"/>
              </w:rPr>
            </w:pPr>
            <w:r>
              <w:rPr>
                <w:rFonts w:ascii="Arial" w:cs="Arial" w:eastAsia="Arial" w:hAnsi="Arial"/>
                <w:sz w:val="11"/>
                <w:szCs w:val="11"/>
                <w:color w:val="008000"/>
              </w:rPr>
              <w:t>(1)</w:t>
            </w:r>
          </w:p>
        </w:tc>
        <w:tc>
          <w:tcPr>
            <w:tcW w:w="600" w:type="dxa"/>
            <w:vAlign w:val="bottom"/>
            <w:vMerge w:val="restart"/>
          </w:tcPr>
          <w:p>
            <w:pPr>
              <w:ind w:left="380"/>
              <w:spacing w:after="0"/>
              <w:rPr>
                <w:sz w:val="20"/>
                <w:szCs w:val="20"/>
                <w:color w:val="auto"/>
              </w:rPr>
            </w:pPr>
            <w:r>
              <w:rPr>
                <w:rFonts w:ascii="Arial" w:cs="Arial" w:eastAsia="Arial" w:hAnsi="Arial"/>
                <w:sz w:val="13"/>
                <w:szCs w:val="13"/>
                <w:color w:val="0000FF"/>
              </w:rPr>
              <w:t>0</w:t>
            </w:r>
          </w:p>
        </w:tc>
        <w:tc>
          <w:tcPr>
            <w:tcW w:w="280" w:type="dxa"/>
            <w:vAlign w:val="bottom"/>
          </w:tcPr>
          <w:p>
            <w:pPr>
              <w:spacing w:after="0"/>
              <w:rPr>
                <w:sz w:val="5"/>
                <w:szCs w:val="5"/>
                <w:color w:val="auto"/>
              </w:rPr>
            </w:pPr>
          </w:p>
        </w:tc>
        <w:tc>
          <w:tcPr>
            <w:tcW w:w="660" w:type="dxa"/>
            <w:vAlign w:val="bottom"/>
            <w:vMerge w:val="restart"/>
          </w:tcPr>
          <w:p>
            <w:pPr>
              <w:ind w:left="32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700" w:type="dxa"/>
            <w:vAlign w:val="bottom"/>
          </w:tcPr>
          <w:p>
            <w:pPr>
              <w:ind w:left="60"/>
              <w:spacing w:after="0" w:line="89" w:lineRule="exact"/>
              <w:rPr>
                <w:sz w:val="20"/>
                <w:szCs w:val="20"/>
                <w:color w:val="auto"/>
              </w:rPr>
            </w:pPr>
            <w:r>
              <w:rPr>
                <w:rFonts w:ascii="Arial" w:cs="Arial" w:eastAsia="Arial" w:hAnsi="Arial"/>
                <w:sz w:val="10"/>
                <w:szCs w:val="10"/>
                <w:color w:val="0000FF"/>
              </w:rPr>
              <w:t>(Right to</w:t>
            </w:r>
          </w:p>
        </w:tc>
        <w:tc>
          <w:tcPr>
            <w:tcW w:w="760" w:type="dxa"/>
            <w:vAlign w:val="bottom"/>
            <w:vMerge w:val="continue"/>
          </w:tcPr>
          <w:p>
            <w:pPr>
              <w:spacing w:after="0"/>
              <w:rPr>
                <w:sz w:val="9"/>
                <w:szCs w:val="9"/>
                <w:color w:val="auto"/>
              </w:rPr>
            </w:pPr>
          </w:p>
        </w:tc>
        <w:tc>
          <w:tcPr>
            <w:tcW w:w="1100" w:type="dxa"/>
            <w:vAlign w:val="bottom"/>
            <w:vMerge w:val="continue"/>
          </w:tcPr>
          <w:p>
            <w:pPr>
              <w:spacing w:after="0"/>
              <w:rPr>
                <w:sz w:val="9"/>
                <w:szCs w:val="9"/>
                <w:color w:val="auto"/>
              </w:rPr>
            </w:pPr>
          </w:p>
        </w:tc>
        <w:tc>
          <w:tcPr>
            <w:tcW w:w="110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820" w:type="dxa"/>
            <w:vAlign w:val="bottom"/>
            <w:gridSpan w:val="2"/>
            <w:vMerge w:val="continue"/>
          </w:tcPr>
          <w:p>
            <w:pPr>
              <w:spacing w:after="0"/>
              <w:rPr>
                <w:sz w:val="9"/>
                <w:szCs w:val="9"/>
                <w:color w:val="auto"/>
              </w:rPr>
            </w:pPr>
          </w:p>
        </w:tc>
        <w:tc>
          <w:tcPr>
            <w:tcW w:w="660" w:type="dxa"/>
            <w:vAlign w:val="bottom"/>
            <w:vMerge w:val="continue"/>
          </w:tcPr>
          <w:p>
            <w:pPr>
              <w:spacing w:after="0"/>
              <w:rPr>
                <w:sz w:val="9"/>
                <w:szCs w:val="9"/>
                <w:color w:val="auto"/>
              </w:rPr>
            </w:pPr>
          </w:p>
        </w:tc>
        <w:tc>
          <w:tcPr>
            <w:tcW w:w="680" w:type="dxa"/>
            <w:vAlign w:val="bottom"/>
            <w:gridSpan w:val="2"/>
            <w:vMerge w:val="continue"/>
          </w:tcPr>
          <w:p>
            <w:pPr>
              <w:spacing w:after="0"/>
              <w:rPr>
                <w:sz w:val="9"/>
                <w:szCs w:val="9"/>
                <w:color w:val="auto"/>
              </w:rPr>
            </w:pPr>
          </w:p>
        </w:tc>
        <w:tc>
          <w:tcPr>
            <w:tcW w:w="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80" w:type="dxa"/>
        <w:tblCellMar>
          <w:top w:w="0" w:type="dxa"/>
          <w:left w:w="0" w:type="dxa"/>
          <w:bottom w:w="0" w:type="dxa"/>
          <w:right w:w="0" w:type="dxa"/>
        </w:tblCellMar>
      </w:tblPr>
      <w:tr>
        <w:trPr>
          <w:trHeight w:val="182"/>
        </w:trPr>
        <w:tc>
          <w:tcPr>
            <w:tcW w:w="3540" w:type="dxa"/>
            <w:vAlign w:val="bottom"/>
            <w:vMerge w:val="restart"/>
          </w:tcPr>
          <w:p>
            <w:pPr>
              <w:spacing w:after="0"/>
              <w:rPr>
                <w:sz w:val="20"/>
                <w:szCs w:val="20"/>
                <w:color w:val="auto"/>
              </w:rPr>
            </w:pPr>
            <w:r>
              <w:rPr>
                <w:rFonts w:ascii="Arial" w:cs="Arial" w:eastAsia="Arial" w:hAnsi="Arial"/>
                <w:sz w:val="13"/>
                <w:szCs w:val="13"/>
                <w:color w:val="0000FF"/>
              </w:rPr>
              <w:t>Buy)</w:t>
            </w:r>
          </w:p>
        </w:tc>
        <w:tc>
          <w:tcPr>
            <w:tcW w:w="3600" w:type="dxa"/>
            <w:vAlign w:val="bottom"/>
          </w:tcPr>
          <w:p>
            <w:pPr>
              <w:ind w:left="3300"/>
              <w:spacing w:after="0"/>
              <w:rPr>
                <w:sz w:val="20"/>
                <w:szCs w:val="20"/>
                <w:color w:val="auto"/>
              </w:rPr>
            </w:pPr>
            <w:r>
              <w:rPr>
                <w:rFonts w:ascii="Arial" w:cs="Arial" w:eastAsia="Arial" w:hAnsi="Arial"/>
                <w:sz w:val="13"/>
                <w:szCs w:val="13"/>
                <w:color w:val="0000FF"/>
                <w:w w:val="85"/>
              </w:rPr>
              <w:t>Stock</w:t>
            </w:r>
          </w:p>
        </w:tc>
        <w:tc>
          <w:tcPr>
            <w:tcW w:w="0" w:type="dxa"/>
            <w:vAlign w:val="bottom"/>
          </w:tcPr>
          <w:p>
            <w:pPr>
              <w:spacing w:after="0"/>
              <w:rPr>
                <w:sz w:val="1"/>
                <w:szCs w:val="1"/>
                <w:color w:val="auto"/>
              </w:rPr>
            </w:pPr>
          </w:p>
        </w:tc>
      </w:tr>
      <w:tr>
        <w:trPr>
          <w:trHeight w:val="38"/>
        </w:trPr>
        <w:tc>
          <w:tcPr>
            <w:tcW w:w="3540" w:type="dxa"/>
            <w:vAlign w:val="bottom"/>
            <w:vMerge w:val="continue"/>
          </w:tcPr>
          <w:p>
            <w:pPr>
              <w:spacing w:after="0"/>
              <w:rPr>
                <w:sz w:val="3"/>
                <w:szCs w:val="3"/>
                <w:color w:val="auto"/>
              </w:rPr>
            </w:pPr>
          </w:p>
        </w:tc>
        <w:tc>
          <w:tcPr>
            <w:tcW w:w="36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89"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4" w:lineRule="exact"/>
        <w:rPr>
          <w:sz w:val="20"/>
          <w:szCs w:val="20"/>
          <w:color w:val="auto"/>
        </w:rPr>
      </w:pPr>
    </w:p>
    <w:p>
      <w:pPr>
        <w:ind w:left="40" w:right="280" w:firstLine="4"/>
        <w:spacing w:after="0" w:line="272" w:lineRule="auto"/>
        <w:tabs>
          <w:tab w:leader="none" w:pos="171"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On July 11, 2023, the Issuer canceled, pursuant to the Issuers Option Exchange Program, all options that had been tendered by the Reporting Person. In exchange for the options, the Reporting Person received 27,119 restricted stock units. Each restricted stock unit represents a contingent right to receive one share of the Issuers Class A Common Stock. The award of restricted stock units shall vest in eight equal quarterly installments over two years beginning on November 1, 2023, provided that the Reporting Person remains continuously employed on each vesting date.</w:t>
      </w:r>
    </w:p>
    <w:p>
      <w:pPr>
        <w:spacing w:after="0" w:line="14" w:lineRule="exact"/>
        <w:rPr>
          <w:rFonts w:ascii="Arial" w:cs="Arial" w:eastAsia="Arial" w:hAnsi="Arial"/>
          <w:sz w:val="12"/>
          <w:szCs w:val="12"/>
          <w:color w:val="008000"/>
        </w:rPr>
      </w:pPr>
    </w:p>
    <w:p>
      <w:pPr>
        <w:ind w:left="180" w:hanging="136"/>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Prior to cancellation, the option vested and became exercisable as to 25% of the underlying shares on March 1, 2022 and in 36 substantially equal monthly installments thereafter.</w:t>
      </w:r>
    </w:p>
    <w:p>
      <w:pPr>
        <w:sectPr>
          <w:pgSz w:w="11900" w:h="16838" w:orient="portrait"/>
          <w:cols w:equalWidth="0" w:num="1">
            <w:col w:w="11080"/>
          </w:cols>
          <w:pgMar w:left="460" w:top="223" w:right="359" w:bottom="1440" w:gutter="0" w:footer="0" w:header="0"/>
          <w:type w:val="continuous"/>
        </w:sectPr>
      </w:pPr>
    </w:p>
    <w:p>
      <w:pPr>
        <w:spacing w:after="0" w:line="3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9" w:lineRule="exact"/>
        <w:rPr>
          <w:sz w:val="20"/>
          <w:szCs w:val="20"/>
          <w:color w:val="auto"/>
        </w:rPr>
      </w:pPr>
    </w:p>
    <w:p>
      <w:pPr>
        <w:ind w:left="6580"/>
        <w:spacing w:after="0"/>
        <w:rPr>
          <w:sz w:val="20"/>
          <w:szCs w:val="20"/>
          <w:color w:val="auto"/>
        </w:rPr>
      </w:pPr>
      <w:r>
        <w:rPr>
          <w:rFonts w:ascii="Arial" w:cs="Arial" w:eastAsia="Arial" w:hAnsi="Arial"/>
          <w:sz w:val="15"/>
          <w:szCs w:val="15"/>
          <w:color w:val="0000FF"/>
        </w:rPr>
        <w:t>/s/ Cara Schembri as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4184650</wp:posOffset>
            </wp:positionH>
            <wp:positionV relativeFrom="paragraph">
              <wp:posOffset>3810</wp:posOffset>
            </wp:positionV>
            <wp:extent cx="132969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extLst>
                    </a:blip>
                    <a:srcRect/>
                    <a:stretch>
                      <a:fillRect/>
                    </a:stretch>
                  </pic:blipFill>
                  <pic:spPr bwMode="auto">
                    <a:xfrm>
                      <a:off x="0" y="0"/>
                      <a:ext cx="1329690" cy="8255"/>
                    </a:xfrm>
                    <a:prstGeom prst="rect">
                      <a:avLst/>
                    </a:prstGeom>
                    <a:noFill/>
                  </pic:spPr>
                </pic:pic>
              </a:graphicData>
            </a:graphic>
          </wp:anchor>
        </w:drawing>
      </w:r>
    </w:p>
    <w:p>
      <w:pPr>
        <w:spacing w:after="0" w:line="23" w:lineRule="exact"/>
        <w:rPr>
          <w:sz w:val="20"/>
          <w:szCs w:val="20"/>
          <w:color w:val="auto"/>
        </w:rPr>
      </w:pPr>
    </w:p>
    <w:p>
      <w:pPr>
        <w:ind w:left="6580"/>
        <w:spacing w:after="0"/>
        <w:rPr>
          <w:sz w:val="20"/>
          <w:szCs w:val="20"/>
          <w:color w:val="auto"/>
        </w:rPr>
      </w:pPr>
      <w:r>
        <w:rPr>
          <w:rFonts w:ascii="Arial" w:cs="Arial" w:eastAsia="Arial" w:hAnsi="Arial"/>
          <w:sz w:val="17"/>
          <w:szCs w:val="17"/>
          <w:color w:val="0000FF"/>
        </w:rPr>
        <w:t>in-fact for Brian Donato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4184650</wp:posOffset>
            </wp:positionH>
            <wp:positionV relativeFrom="paragraph">
              <wp:posOffset>-13970</wp:posOffset>
            </wp:positionV>
            <wp:extent cx="104457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1044575" cy="8255"/>
                    </a:xfrm>
                    <a:prstGeom prst="rect">
                      <a:avLst/>
                    </a:prstGeom>
                    <a:noFill/>
                  </pic:spPr>
                </pic:pic>
              </a:graphicData>
            </a:graphic>
          </wp:anchor>
        </w:drawing>
      </w:r>
    </w:p>
    <w:p>
      <w:pPr>
        <w:spacing w:after="0" w:line="39" w:lineRule="exact"/>
        <w:rPr>
          <w:sz w:val="20"/>
          <w:szCs w:val="20"/>
          <w:color w:val="auto"/>
        </w:rPr>
      </w:pPr>
    </w:p>
    <w:p>
      <w:pPr>
        <w:ind w:left="6580"/>
        <w:spacing w:after="0"/>
        <w:rPr>
          <w:sz w:val="20"/>
          <w:szCs w:val="20"/>
          <w:color w:val="auto"/>
        </w:rPr>
      </w:pPr>
      <w:r>
        <w:rPr>
          <w:rFonts w:ascii="Arial" w:cs="Arial" w:eastAsia="Arial" w:hAnsi="Arial"/>
          <w:sz w:val="13"/>
          <w:szCs w:val="13"/>
          <w:color w:val="auto"/>
        </w:rPr>
        <w:t>** Signature of Reporting Person</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0"/>
          <w:szCs w:val="20"/>
          <w:color w:val="auto"/>
        </w:rPr>
      </w:pPr>
    </w:p>
    <w:p>
      <w:pPr>
        <w:jc w:val="both"/>
        <w:ind w:left="40" w:right="1100" w:firstLine="4"/>
        <w:spacing w:after="0" w:line="312" w:lineRule="auto"/>
        <w:tabs>
          <w:tab w:leader="none" w:pos="178"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5"/>
          <w:szCs w:val="15"/>
          <w:color w:val="0000FF"/>
        </w:rPr>
        <w:t>07/13/2023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3810</wp:posOffset>
            </wp:positionV>
            <wp:extent cx="49149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491490" cy="8255"/>
                    </a:xfrm>
                    <a:prstGeom prst="rect">
                      <a:avLst/>
                    </a:prstGeom>
                    <a:noFill/>
                  </pic:spPr>
                </pic:pic>
              </a:graphicData>
            </a:graphic>
          </wp:anchor>
        </w:drawing>
      </w:r>
    </w:p>
    <w:p>
      <w:pPr>
        <w:spacing w:after="0" w:line="173"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821" w:lineRule="exact"/>
        <w:rPr>
          <w:sz w:val="20"/>
          <w:szCs w:val="20"/>
          <w:color w:val="auto"/>
        </w:rPr>
      </w:pPr>
    </w:p>
    <w:p>
      <w:pPr>
        <w:sectPr>
          <w:pgSz w:w="11900" w:h="16838" w:orient="portrait"/>
          <w:cols w:equalWidth="0" w:num="2">
            <w:col w:w="8680" w:space="100"/>
            <w:col w:w="2300"/>
          </w:cols>
          <w:pgMar w:left="460" w:top="223" w:right="359" w:bottom="1440" w:gutter="0" w:footer="0" w:header="0"/>
          <w:type w:val="continuous"/>
        </w:sectPr>
      </w:pPr>
    </w:p>
    <w:p>
      <w:pPr>
        <w:ind w:left="40"/>
        <w:spacing w:after="0"/>
        <w:rPr>
          <w:sz w:val="20"/>
          <w:szCs w:val="20"/>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3"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10" Type="http://schemas.openxmlformats.org/officeDocument/2006/relationships/image" Target="media/image1.png"/><Relationship Id="rId11"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8" Type="http://schemas.openxmlformats.org/officeDocument/2006/relationships/hyperlink" Target="http://www.sec.gov/cgi-bin/browse-edgar?action=getcompany&amp;CIK=0001887453" TargetMode="External"/><Relationship Id="rId9" Type="http://schemas.openxmlformats.org/officeDocument/2006/relationships/hyperlink" Target="http://www.sec.gov/cgi-bin/browse-edgar?action=getcompany&amp;CIK=000146832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2023-07-13T18:26:29Z</dcterms:created>
  <dcterms:modified xsi:type="dcterms:W3CDTF">2023-07-13T18:26:29Z</dcterms:modified>
</cp:coreProperties>
</file>